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432C" w14:textId="3BCABC31" w:rsidR="00840E2F" w:rsidRDefault="00840E2F" w:rsidP="00F323FE">
      <w:pPr>
        <w:jc w:val="center"/>
        <w:rPr>
          <w:sz w:val="28"/>
          <w:szCs w:val="28"/>
          <w:lang w:val="en-GB"/>
        </w:rPr>
      </w:pPr>
      <w:r w:rsidRPr="00AA5E2C">
        <w:rPr>
          <w:sz w:val="28"/>
          <w:szCs w:val="28"/>
          <w:lang w:val="en-GB"/>
        </w:rPr>
        <w:t>Impact of electronic devices on vision in children</w:t>
      </w:r>
    </w:p>
    <w:p w14:paraId="20306994" w14:textId="0132143C" w:rsidR="001D3C4F" w:rsidRDefault="00F323FE" w:rsidP="00F07321">
      <w:pPr>
        <w:jc w:val="center"/>
        <w:rPr>
          <w:sz w:val="28"/>
          <w:szCs w:val="28"/>
          <w:lang w:val="en-GB"/>
        </w:rPr>
      </w:pPr>
      <w:r>
        <w:rPr>
          <w:sz w:val="28"/>
          <w:szCs w:val="28"/>
          <w:lang w:val="en-GB"/>
        </w:rPr>
        <w:t>Jannie Ferreira</w:t>
      </w:r>
    </w:p>
    <w:p w14:paraId="2F6BF76D" w14:textId="77777777" w:rsidR="004C2435" w:rsidRDefault="004C2435" w:rsidP="00F07321">
      <w:pPr>
        <w:jc w:val="center"/>
        <w:rPr>
          <w:sz w:val="28"/>
          <w:szCs w:val="28"/>
          <w:lang w:val="en-GB"/>
        </w:rPr>
      </w:pPr>
    </w:p>
    <w:p w14:paraId="53AF1259" w14:textId="783CFAE6" w:rsidR="00D507EE" w:rsidRDefault="00C90118" w:rsidP="00D507EE">
      <w:pPr>
        <w:jc w:val="both"/>
        <w:rPr>
          <w:sz w:val="24"/>
          <w:szCs w:val="24"/>
          <w:lang w:val="en-GB"/>
        </w:rPr>
      </w:pPr>
      <w:r>
        <w:rPr>
          <w:sz w:val="24"/>
          <w:szCs w:val="24"/>
          <w:lang w:val="en-GB"/>
        </w:rPr>
        <w:t>Been made</w:t>
      </w:r>
      <w:r w:rsidR="00210789">
        <w:rPr>
          <w:sz w:val="24"/>
          <w:szCs w:val="24"/>
          <w:lang w:val="en-GB"/>
        </w:rPr>
        <w:t xml:space="preserve"> aware of developments in China </w:t>
      </w:r>
      <w:r w:rsidR="00703D18">
        <w:rPr>
          <w:sz w:val="24"/>
          <w:szCs w:val="24"/>
          <w:lang w:val="en-GB"/>
        </w:rPr>
        <w:t xml:space="preserve">with regards to the use of electronic </w:t>
      </w:r>
      <w:r w:rsidR="00B114BB">
        <w:rPr>
          <w:sz w:val="24"/>
          <w:szCs w:val="24"/>
          <w:lang w:val="en-GB"/>
        </w:rPr>
        <w:t xml:space="preserve">devices by children under the age of eighteen years </w:t>
      </w:r>
      <w:r w:rsidR="004C2435">
        <w:rPr>
          <w:sz w:val="24"/>
          <w:szCs w:val="24"/>
          <w:lang w:val="en-GB"/>
        </w:rPr>
        <w:t>prompted me to write this article</w:t>
      </w:r>
      <w:r w:rsidR="00626466">
        <w:rPr>
          <w:sz w:val="24"/>
          <w:szCs w:val="24"/>
          <w:lang w:val="en-GB"/>
        </w:rPr>
        <w:t>.</w:t>
      </w:r>
      <w:r w:rsidR="00A45D17">
        <w:rPr>
          <w:sz w:val="24"/>
          <w:szCs w:val="24"/>
          <w:lang w:val="en-GB"/>
        </w:rPr>
        <w:t xml:space="preserve"> In August 2021</w:t>
      </w:r>
      <w:r w:rsidR="00226BB0">
        <w:rPr>
          <w:sz w:val="24"/>
          <w:szCs w:val="24"/>
          <w:lang w:val="en-GB"/>
        </w:rPr>
        <w:t xml:space="preserve"> the Chinese Communist Party passed a </w:t>
      </w:r>
      <w:r w:rsidR="00DF72CB">
        <w:rPr>
          <w:sz w:val="24"/>
          <w:szCs w:val="24"/>
          <w:lang w:val="en-GB"/>
        </w:rPr>
        <w:t xml:space="preserve">new law forbidding children </w:t>
      </w:r>
      <w:r w:rsidR="00F122BF">
        <w:rPr>
          <w:sz w:val="24"/>
          <w:szCs w:val="24"/>
          <w:lang w:val="en-GB"/>
        </w:rPr>
        <w:t>from playing video games for more than three hours per week</w:t>
      </w:r>
      <w:r w:rsidR="00F93B27">
        <w:rPr>
          <w:sz w:val="24"/>
          <w:szCs w:val="24"/>
          <w:lang w:val="en-GB"/>
        </w:rPr>
        <w:t xml:space="preserve"> [1]</w:t>
      </w:r>
      <w:r w:rsidR="00F122BF">
        <w:rPr>
          <w:sz w:val="24"/>
          <w:szCs w:val="24"/>
          <w:lang w:val="en-GB"/>
        </w:rPr>
        <w:t>.</w:t>
      </w:r>
    </w:p>
    <w:p w14:paraId="68EEF9D1" w14:textId="79058D58" w:rsidR="0067078E" w:rsidRPr="007020E9" w:rsidRDefault="007B28F3" w:rsidP="007020E9">
      <w:pPr>
        <w:pStyle w:val="component-root-0-2-70"/>
        <w:shd w:val="clear" w:color="auto" w:fill="F5F5F5"/>
        <w:jc w:val="both"/>
        <w:rPr>
          <w:rFonts w:asciiTheme="minorHAnsi" w:hAnsiTheme="minorHAnsi" w:cstheme="minorHAnsi"/>
        </w:rPr>
      </w:pPr>
      <w:r w:rsidRPr="007020E9">
        <w:rPr>
          <w:rFonts w:asciiTheme="minorHAnsi" w:hAnsiTheme="minorHAnsi" w:cstheme="minorHAnsi"/>
        </w:rPr>
        <w:t>For years, </w:t>
      </w:r>
      <w:hyperlink r:id="rId5" w:history="1">
        <w:r w:rsidRPr="007020E9">
          <w:rPr>
            <w:rStyle w:val="Hyperlink"/>
            <w:rFonts w:asciiTheme="minorHAnsi" w:hAnsiTheme="minorHAnsi" w:cstheme="minorHAnsi"/>
            <w:color w:val="auto"/>
          </w:rPr>
          <w:t>Chinese authorities have sought to control</w:t>
        </w:r>
      </w:hyperlink>
      <w:r w:rsidRPr="007020E9">
        <w:rPr>
          <w:rFonts w:asciiTheme="minorHAnsi" w:hAnsiTheme="minorHAnsi" w:cstheme="minorHAnsi"/>
        </w:rPr>
        <w:t> how much time kids can spend playing games online, to fight “internet addiction.” They’ve claimed success in curbing the problem but are taking no chances.</w:t>
      </w:r>
      <w:r w:rsidR="00A639F4" w:rsidRPr="007020E9">
        <w:rPr>
          <w:rFonts w:asciiTheme="minorHAnsi" w:hAnsiTheme="minorHAnsi" w:cstheme="minorHAnsi"/>
        </w:rPr>
        <w:t xml:space="preserve"> </w:t>
      </w:r>
      <w:r w:rsidRPr="007020E9">
        <w:rPr>
          <w:rFonts w:asciiTheme="minorHAnsi" w:hAnsiTheme="minorHAnsi" w:cstheme="minorHAnsi"/>
        </w:rPr>
        <w:t>In 2019, authorities restricted minors to playing 90 minutes a day on weekdays and banned them from playing between 10 p.m. and 8 a.m. In 2021, they issued </w:t>
      </w:r>
      <w:hyperlink r:id="rId6" w:history="1">
        <w:r w:rsidRPr="007020E9">
          <w:rPr>
            <w:rStyle w:val="Hyperlink"/>
            <w:rFonts w:asciiTheme="minorHAnsi" w:hAnsiTheme="minorHAnsi" w:cstheme="minorHAnsi"/>
            <w:color w:val="auto"/>
          </w:rPr>
          <w:t>even harsher restrictions</w:t>
        </w:r>
        <w:r w:rsidR="00BE6994" w:rsidRPr="007020E9">
          <w:rPr>
            <w:rStyle w:val="Hyperlink"/>
            <w:rFonts w:asciiTheme="minorHAnsi" w:hAnsiTheme="minorHAnsi" w:cstheme="minorHAnsi"/>
            <w:color w:val="auto"/>
          </w:rPr>
          <w:t xml:space="preserve"> as mentioned above</w:t>
        </w:r>
        <w:r w:rsidRPr="007020E9">
          <w:rPr>
            <w:rStyle w:val="Hyperlink"/>
            <w:rFonts w:asciiTheme="minorHAnsi" w:hAnsiTheme="minorHAnsi" w:cstheme="minorHAnsi"/>
            <w:color w:val="auto"/>
          </w:rPr>
          <w:t>:</w:t>
        </w:r>
      </w:hyperlink>
      <w:r w:rsidRPr="007020E9">
        <w:rPr>
          <w:rFonts w:asciiTheme="minorHAnsi" w:hAnsiTheme="minorHAnsi" w:cstheme="minorHAnsi"/>
        </w:rPr>
        <w:t> Minors are allowed to play online games for only an hour a day and only on Fridays, weekends and public holidays. Game approvals were halted for eight months.</w:t>
      </w:r>
      <w:r w:rsidR="0067078E" w:rsidRPr="007020E9">
        <w:rPr>
          <w:rFonts w:asciiTheme="minorHAnsi" w:hAnsiTheme="minorHAnsi" w:cstheme="minorHAnsi"/>
        </w:rPr>
        <w:t xml:space="preserve"> In November </w:t>
      </w:r>
      <w:r w:rsidR="00B51C9D">
        <w:rPr>
          <w:rFonts w:asciiTheme="minorHAnsi" w:hAnsiTheme="minorHAnsi" w:cstheme="minorHAnsi"/>
        </w:rPr>
        <w:t>2022</w:t>
      </w:r>
      <w:r w:rsidR="0067078E" w:rsidRPr="007020E9">
        <w:rPr>
          <w:rFonts w:asciiTheme="minorHAnsi" w:hAnsiTheme="minorHAnsi" w:cstheme="minorHAnsi"/>
        </w:rPr>
        <w:t xml:space="preserve"> more than a year after the stricter game controls were introduced — a government-affiliated industry group, Game Industry Group Committee, issued a report declared the gaming addiction problem among minors was “basically resolved,” even as the three-hour weekly limit for Friday, Saturday and Sunday stayed in place</w:t>
      </w:r>
      <w:r w:rsidR="00F93B27">
        <w:rPr>
          <w:rFonts w:asciiTheme="minorHAnsi" w:hAnsiTheme="minorHAnsi" w:cstheme="minorHAnsi"/>
        </w:rPr>
        <w:t xml:space="preserve"> </w:t>
      </w:r>
      <w:r w:rsidR="00F93F2E">
        <w:rPr>
          <w:rFonts w:asciiTheme="minorHAnsi" w:hAnsiTheme="minorHAnsi" w:cstheme="minorHAnsi"/>
        </w:rPr>
        <w:t>[2]</w:t>
      </w:r>
      <w:r w:rsidR="0067078E" w:rsidRPr="007020E9">
        <w:rPr>
          <w:rFonts w:asciiTheme="minorHAnsi" w:hAnsiTheme="minorHAnsi" w:cstheme="minorHAnsi"/>
        </w:rPr>
        <w:t>.</w:t>
      </w:r>
    </w:p>
    <w:p w14:paraId="032EEA5A" w14:textId="330830BE" w:rsidR="0067078E" w:rsidRPr="007020E9" w:rsidRDefault="0067078E" w:rsidP="007020E9">
      <w:pPr>
        <w:pStyle w:val="component-root-0-2-70"/>
        <w:shd w:val="clear" w:color="auto" w:fill="F5F5F5"/>
        <w:jc w:val="both"/>
        <w:rPr>
          <w:rFonts w:asciiTheme="minorHAnsi" w:hAnsiTheme="minorHAnsi" w:cstheme="minorHAnsi"/>
        </w:rPr>
      </w:pPr>
      <w:r w:rsidRPr="007020E9">
        <w:rPr>
          <w:rFonts w:asciiTheme="minorHAnsi" w:hAnsiTheme="minorHAnsi" w:cstheme="minorHAnsi"/>
        </w:rPr>
        <w:t>Overall, the Game Industry Group’s report said, more than 75% of minors in China played online games for less than three hours a week and most parents expressed satisfaction with the new restrictions.</w:t>
      </w:r>
      <w:r w:rsidR="009F1E0B">
        <w:rPr>
          <w:rFonts w:asciiTheme="minorHAnsi" w:hAnsiTheme="minorHAnsi" w:cstheme="minorHAnsi"/>
        </w:rPr>
        <w:t xml:space="preserve"> </w:t>
      </w:r>
      <w:r w:rsidRPr="007020E9">
        <w:rPr>
          <w:rFonts w:asciiTheme="minorHAnsi" w:hAnsiTheme="minorHAnsi" w:cstheme="minorHAnsi"/>
        </w:rPr>
        <w:t>A report by games market intelligence firm Niko Partners in September</w:t>
      </w:r>
      <w:r w:rsidR="00B70A9C">
        <w:rPr>
          <w:rFonts w:asciiTheme="minorHAnsi" w:hAnsiTheme="minorHAnsi" w:cstheme="minorHAnsi"/>
        </w:rPr>
        <w:t xml:space="preserve"> 2022</w:t>
      </w:r>
      <w:r w:rsidRPr="007020E9">
        <w:rPr>
          <w:rFonts w:asciiTheme="minorHAnsi" w:hAnsiTheme="minorHAnsi" w:cstheme="minorHAnsi"/>
        </w:rPr>
        <w:t xml:space="preserve"> found that the number of youth gamers declined to 82.6 million in 2022 from its peak of 122 million in 2020 as a direct result of China’s regulations</w:t>
      </w:r>
      <w:r w:rsidR="00F93F2E">
        <w:rPr>
          <w:rFonts w:asciiTheme="minorHAnsi" w:hAnsiTheme="minorHAnsi" w:cstheme="minorHAnsi"/>
        </w:rPr>
        <w:t xml:space="preserve"> [3]</w:t>
      </w:r>
      <w:r w:rsidRPr="007020E9">
        <w:rPr>
          <w:rFonts w:asciiTheme="minorHAnsi" w:hAnsiTheme="minorHAnsi" w:cstheme="minorHAnsi"/>
        </w:rPr>
        <w:t>.</w:t>
      </w:r>
    </w:p>
    <w:p w14:paraId="7F915FC9" w14:textId="2F62CC1B" w:rsidR="003378AF" w:rsidRPr="00AC1697" w:rsidRDefault="00E57EC7" w:rsidP="00AC1697">
      <w:pPr>
        <w:pStyle w:val="component-root-0-2-70"/>
        <w:shd w:val="clear" w:color="auto" w:fill="F5F5F5"/>
        <w:jc w:val="both"/>
        <w:rPr>
          <w:rFonts w:asciiTheme="minorHAnsi" w:hAnsiTheme="minorHAnsi" w:cstheme="minorHAnsi"/>
        </w:rPr>
      </w:pPr>
      <w:r>
        <w:rPr>
          <w:rFonts w:asciiTheme="minorHAnsi" w:hAnsiTheme="minorHAnsi" w:cstheme="minorHAnsi"/>
        </w:rPr>
        <w:t>The obvious question is</w:t>
      </w:r>
      <w:r w:rsidR="00B545BA">
        <w:rPr>
          <w:rFonts w:asciiTheme="minorHAnsi" w:hAnsiTheme="minorHAnsi" w:cstheme="minorHAnsi"/>
        </w:rPr>
        <w:t xml:space="preserve">: What prompted China to </w:t>
      </w:r>
      <w:r w:rsidR="00B634E6">
        <w:rPr>
          <w:rFonts w:asciiTheme="minorHAnsi" w:hAnsiTheme="minorHAnsi" w:cstheme="minorHAnsi"/>
        </w:rPr>
        <w:t xml:space="preserve">introduce such harsh </w:t>
      </w:r>
      <w:r w:rsidR="004C3CFF">
        <w:rPr>
          <w:rFonts w:asciiTheme="minorHAnsi" w:hAnsiTheme="minorHAnsi" w:cstheme="minorHAnsi"/>
        </w:rPr>
        <w:t>regulations.</w:t>
      </w:r>
      <w:r w:rsidR="0023076F">
        <w:rPr>
          <w:rFonts w:asciiTheme="minorHAnsi" w:hAnsiTheme="minorHAnsi" w:cstheme="minorHAnsi"/>
        </w:rPr>
        <w:t xml:space="preserve"> According to </w:t>
      </w:r>
      <w:r w:rsidR="00A25013">
        <w:rPr>
          <w:rFonts w:asciiTheme="minorHAnsi" w:hAnsiTheme="minorHAnsi" w:cstheme="minorHAnsi"/>
        </w:rPr>
        <w:t>Reuters</w:t>
      </w:r>
      <w:r w:rsidR="00756B49">
        <w:rPr>
          <w:rFonts w:asciiTheme="minorHAnsi" w:hAnsiTheme="minorHAnsi" w:cstheme="minorHAnsi"/>
        </w:rPr>
        <w:t xml:space="preserve"> </w:t>
      </w:r>
      <w:r w:rsidR="00DC7EC6">
        <w:rPr>
          <w:rFonts w:asciiTheme="minorHAnsi" w:hAnsiTheme="minorHAnsi" w:cstheme="minorHAnsi"/>
        </w:rPr>
        <w:t>[</w:t>
      </w:r>
      <w:r w:rsidR="007E50AE">
        <w:rPr>
          <w:rFonts w:asciiTheme="minorHAnsi" w:hAnsiTheme="minorHAnsi" w:cstheme="minorHAnsi"/>
        </w:rPr>
        <w:t>4</w:t>
      </w:r>
      <w:r w:rsidR="00DC7EC6">
        <w:rPr>
          <w:rFonts w:asciiTheme="minorHAnsi" w:hAnsiTheme="minorHAnsi" w:cstheme="minorHAnsi"/>
        </w:rPr>
        <w:t>]</w:t>
      </w:r>
      <w:r w:rsidR="0023076F">
        <w:rPr>
          <w:rFonts w:asciiTheme="minorHAnsi" w:hAnsiTheme="minorHAnsi" w:cstheme="minorHAnsi"/>
        </w:rPr>
        <w:t xml:space="preserve"> </w:t>
      </w:r>
      <w:r w:rsidR="00AC5F3B">
        <w:rPr>
          <w:rFonts w:asciiTheme="minorHAnsi" w:hAnsiTheme="minorHAnsi" w:cstheme="minorHAnsi"/>
        </w:rPr>
        <w:t xml:space="preserve">the education authorities said </w:t>
      </w:r>
      <w:r w:rsidR="00624C16">
        <w:rPr>
          <w:rFonts w:asciiTheme="minorHAnsi" w:hAnsiTheme="minorHAnsi" w:cstheme="minorHAnsi"/>
        </w:rPr>
        <w:t>they wanted to protect young people’s eyesi</w:t>
      </w:r>
      <w:r w:rsidR="00D670CF">
        <w:rPr>
          <w:rFonts w:asciiTheme="minorHAnsi" w:hAnsiTheme="minorHAnsi" w:cstheme="minorHAnsi"/>
        </w:rPr>
        <w:t xml:space="preserve">ght, improve their </w:t>
      </w:r>
      <w:r w:rsidR="00677CE2">
        <w:rPr>
          <w:rFonts w:asciiTheme="minorHAnsi" w:hAnsiTheme="minorHAnsi" w:cstheme="minorHAnsi"/>
        </w:rPr>
        <w:t>concentration,</w:t>
      </w:r>
      <w:r w:rsidR="00D670CF">
        <w:rPr>
          <w:rFonts w:asciiTheme="minorHAnsi" w:hAnsiTheme="minorHAnsi" w:cstheme="minorHAnsi"/>
        </w:rPr>
        <w:t xml:space="preserve"> and prevent internet addiction</w:t>
      </w:r>
      <w:r w:rsidR="00384F12">
        <w:rPr>
          <w:rFonts w:asciiTheme="minorHAnsi" w:hAnsiTheme="minorHAnsi" w:cstheme="minorHAnsi"/>
        </w:rPr>
        <w:t>.</w:t>
      </w:r>
      <w:r w:rsidR="00677CE2">
        <w:rPr>
          <w:rFonts w:asciiTheme="minorHAnsi" w:hAnsiTheme="minorHAnsi" w:cstheme="minorHAnsi"/>
        </w:rPr>
        <w:t xml:space="preserve"> </w:t>
      </w:r>
      <w:r w:rsidR="00677CE2" w:rsidRPr="00DF45AB">
        <w:rPr>
          <w:rStyle w:val="hgkelc"/>
          <w:rFonts w:asciiTheme="minorHAnsi" w:hAnsiTheme="minorHAnsi" w:cstheme="minorHAnsi"/>
          <w:color w:val="202124"/>
          <w:lang w:val="en"/>
        </w:rPr>
        <w:t>The incidence of myopia in China has increased significantly in recent years. Some pointed out that </w:t>
      </w:r>
      <w:r w:rsidR="00677CE2" w:rsidRPr="00DF45AB">
        <w:rPr>
          <w:rStyle w:val="hgkelc"/>
          <w:rFonts w:asciiTheme="minorHAnsi" w:hAnsiTheme="minorHAnsi" w:cstheme="minorHAnsi"/>
          <w:color w:val="040C28"/>
          <w:lang w:val="en"/>
        </w:rPr>
        <w:t>20% to 50% of the students in primary school, 35% to 60% of the students in middle school, and 50% to 75% of the students in college are myopic in China in 2018</w:t>
      </w:r>
      <w:r w:rsidR="00677CE2" w:rsidRPr="00DF45AB">
        <w:rPr>
          <w:rStyle w:val="hgkelc"/>
          <w:rFonts w:asciiTheme="minorHAnsi" w:hAnsiTheme="minorHAnsi" w:cstheme="minorHAnsi"/>
          <w:color w:val="202124"/>
          <w:lang w:val="en"/>
        </w:rPr>
        <w:t> </w:t>
      </w:r>
      <w:r w:rsidR="00112308">
        <w:rPr>
          <w:rStyle w:val="hgkelc"/>
          <w:rFonts w:asciiTheme="minorHAnsi" w:hAnsiTheme="minorHAnsi" w:cstheme="minorHAnsi"/>
          <w:color w:val="202124"/>
          <w:lang w:val="en"/>
        </w:rPr>
        <w:t>[</w:t>
      </w:r>
      <w:r w:rsidR="00EE6DDC">
        <w:rPr>
          <w:rStyle w:val="hgkelc"/>
          <w:rFonts w:asciiTheme="minorHAnsi" w:hAnsiTheme="minorHAnsi" w:cstheme="minorHAnsi"/>
          <w:color w:val="202124"/>
          <w:lang w:val="en"/>
        </w:rPr>
        <w:t>5</w:t>
      </w:r>
      <w:r w:rsidR="00677CE2" w:rsidRPr="00DF45AB">
        <w:rPr>
          <w:rStyle w:val="hgkelc"/>
          <w:rFonts w:asciiTheme="minorHAnsi" w:hAnsiTheme="minorHAnsi" w:cstheme="minorHAnsi"/>
          <w:color w:val="202124"/>
          <w:lang w:val="en"/>
        </w:rPr>
        <w:t>].</w:t>
      </w:r>
    </w:p>
    <w:p w14:paraId="3D163CA9" w14:textId="76B5C0FA" w:rsidR="003378AF" w:rsidRDefault="00155819" w:rsidP="0080277D">
      <w:pPr>
        <w:jc w:val="both"/>
        <w:rPr>
          <w:sz w:val="24"/>
          <w:szCs w:val="24"/>
          <w:lang w:val="en-GB"/>
        </w:rPr>
      </w:pPr>
      <w:r>
        <w:rPr>
          <w:sz w:val="24"/>
          <w:szCs w:val="24"/>
          <w:lang w:val="en-GB"/>
        </w:rPr>
        <w:t>Therefore</w:t>
      </w:r>
      <w:r w:rsidR="00AC1697">
        <w:rPr>
          <w:sz w:val="24"/>
          <w:szCs w:val="24"/>
          <w:lang w:val="en-GB"/>
        </w:rPr>
        <w:t>,</w:t>
      </w:r>
      <w:r>
        <w:rPr>
          <w:sz w:val="24"/>
          <w:szCs w:val="24"/>
          <w:lang w:val="en-GB"/>
        </w:rPr>
        <w:t xml:space="preserve"> if a country like China </w:t>
      </w:r>
      <w:r w:rsidR="00E65D6D">
        <w:rPr>
          <w:sz w:val="24"/>
          <w:szCs w:val="24"/>
          <w:lang w:val="en-GB"/>
        </w:rPr>
        <w:t xml:space="preserve">can introduce a law to </w:t>
      </w:r>
      <w:r w:rsidR="00083418">
        <w:rPr>
          <w:sz w:val="24"/>
          <w:szCs w:val="24"/>
          <w:lang w:val="en-GB"/>
        </w:rPr>
        <w:t xml:space="preserve">protect their children’s vision against </w:t>
      </w:r>
      <w:r w:rsidR="00270F3E">
        <w:rPr>
          <w:sz w:val="24"/>
          <w:szCs w:val="24"/>
          <w:lang w:val="en-GB"/>
        </w:rPr>
        <w:t xml:space="preserve">the </w:t>
      </w:r>
      <w:r w:rsidR="00E034EE">
        <w:rPr>
          <w:sz w:val="24"/>
          <w:szCs w:val="24"/>
          <w:lang w:val="en-GB"/>
        </w:rPr>
        <w:t xml:space="preserve">excessive use of </w:t>
      </w:r>
      <w:r w:rsidR="009A3334">
        <w:rPr>
          <w:sz w:val="24"/>
          <w:szCs w:val="24"/>
          <w:lang w:val="en-GB"/>
        </w:rPr>
        <w:t xml:space="preserve"> electronic devices</w:t>
      </w:r>
      <w:r w:rsidR="00D66785">
        <w:rPr>
          <w:sz w:val="24"/>
          <w:szCs w:val="24"/>
          <w:lang w:val="en-GB"/>
        </w:rPr>
        <w:t xml:space="preserve">, we </w:t>
      </w:r>
      <w:r w:rsidR="00236AC5">
        <w:rPr>
          <w:sz w:val="24"/>
          <w:szCs w:val="24"/>
          <w:lang w:val="en-GB"/>
        </w:rPr>
        <w:t xml:space="preserve">as </w:t>
      </w:r>
      <w:r w:rsidR="001C3325">
        <w:rPr>
          <w:sz w:val="24"/>
          <w:szCs w:val="24"/>
          <w:lang w:val="en-GB"/>
        </w:rPr>
        <w:t xml:space="preserve">optometrists </w:t>
      </w:r>
      <w:r w:rsidR="00D66785">
        <w:rPr>
          <w:sz w:val="24"/>
          <w:szCs w:val="24"/>
          <w:lang w:val="en-GB"/>
        </w:rPr>
        <w:t xml:space="preserve">are </w:t>
      </w:r>
      <w:r w:rsidR="00C2755E">
        <w:rPr>
          <w:sz w:val="24"/>
          <w:szCs w:val="24"/>
          <w:lang w:val="en-GB"/>
        </w:rPr>
        <w:t>obliqued to take this matter</w:t>
      </w:r>
      <w:r w:rsidR="001C3325">
        <w:rPr>
          <w:sz w:val="24"/>
          <w:szCs w:val="24"/>
          <w:lang w:val="en-GB"/>
        </w:rPr>
        <w:t xml:space="preserve"> far more seriously</w:t>
      </w:r>
      <w:r w:rsidR="00BA17DF">
        <w:rPr>
          <w:sz w:val="24"/>
          <w:szCs w:val="24"/>
          <w:lang w:val="en-GB"/>
        </w:rPr>
        <w:t xml:space="preserve">. As the custodians of </w:t>
      </w:r>
      <w:r w:rsidR="000E106E">
        <w:rPr>
          <w:sz w:val="24"/>
          <w:szCs w:val="24"/>
          <w:lang w:val="en-GB"/>
        </w:rPr>
        <w:t>vision,</w:t>
      </w:r>
      <w:r w:rsidR="00BA17DF">
        <w:rPr>
          <w:sz w:val="24"/>
          <w:szCs w:val="24"/>
          <w:lang w:val="en-GB"/>
        </w:rPr>
        <w:t xml:space="preserve"> we have an almost moral obligation</w:t>
      </w:r>
      <w:r w:rsidR="00AE7603">
        <w:rPr>
          <w:sz w:val="24"/>
          <w:szCs w:val="24"/>
          <w:lang w:val="en-GB"/>
        </w:rPr>
        <w:t xml:space="preserve"> to inform parents about the</w:t>
      </w:r>
      <w:r w:rsidR="000E106E">
        <w:rPr>
          <w:sz w:val="24"/>
          <w:szCs w:val="24"/>
          <w:lang w:val="en-GB"/>
        </w:rPr>
        <w:t>se</w:t>
      </w:r>
      <w:r w:rsidR="00AE7603">
        <w:rPr>
          <w:sz w:val="24"/>
          <w:szCs w:val="24"/>
          <w:lang w:val="en-GB"/>
        </w:rPr>
        <w:t xml:space="preserve"> negative effects</w:t>
      </w:r>
      <w:r w:rsidR="000E106E">
        <w:rPr>
          <w:sz w:val="24"/>
          <w:szCs w:val="24"/>
          <w:lang w:val="en-GB"/>
        </w:rPr>
        <w:t>.</w:t>
      </w:r>
      <w:r w:rsidR="002D3980">
        <w:rPr>
          <w:sz w:val="24"/>
          <w:szCs w:val="24"/>
          <w:lang w:val="en-GB"/>
        </w:rPr>
        <w:t xml:space="preserve"> This is not going to get better</w:t>
      </w:r>
      <w:r w:rsidR="00353819">
        <w:rPr>
          <w:sz w:val="24"/>
          <w:szCs w:val="24"/>
          <w:lang w:val="en-GB"/>
        </w:rPr>
        <w:t xml:space="preserve"> because </w:t>
      </w:r>
      <w:r w:rsidR="009032CB">
        <w:rPr>
          <w:sz w:val="24"/>
          <w:szCs w:val="24"/>
          <w:lang w:val="en-GB"/>
        </w:rPr>
        <w:t xml:space="preserve">the </w:t>
      </w:r>
      <w:r w:rsidR="00233C81">
        <w:rPr>
          <w:sz w:val="24"/>
          <w:szCs w:val="24"/>
          <w:lang w:val="en-GB"/>
        </w:rPr>
        <w:t>worldwide</w:t>
      </w:r>
      <w:r w:rsidR="009032CB">
        <w:rPr>
          <w:sz w:val="24"/>
          <w:szCs w:val="24"/>
          <w:lang w:val="en-GB"/>
        </w:rPr>
        <w:t xml:space="preserve"> trend to introduce electronic devices even at the fo</w:t>
      </w:r>
      <w:r w:rsidR="002E58AC">
        <w:rPr>
          <w:sz w:val="24"/>
          <w:szCs w:val="24"/>
          <w:lang w:val="en-GB"/>
        </w:rPr>
        <w:t>undation phase in scho</w:t>
      </w:r>
      <w:r w:rsidR="005C3D5A">
        <w:rPr>
          <w:sz w:val="24"/>
          <w:szCs w:val="24"/>
          <w:lang w:val="en-GB"/>
        </w:rPr>
        <w:t xml:space="preserve">ols may have serious </w:t>
      </w:r>
      <w:r w:rsidR="00A15248">
        <w:rPr>
          <w:sz w:val="24"/>
          <w:szCs w:val="24"/>
          <w:lang w:val="en-GB"/>
        </w:rPr>
        <w:t>consequences</w:t>
      </w:r>
      <w:r w:rsidR="005C3D5A">
        <w:rPr>
          <w:sz w:val="24"/>
          <w:szCs w:val="24"/>
          <w:lang w:val="en-GB"/>
        </w:rPr>
        <w:t xml:space="preserve">. </w:t>
      </w:r>
      <w:r w:rsidR="00AE7603">
        <w:rPr>
          <w:sz w:val="24"/>
          <w:szCs w:val="24"/>
          <w:lang w:val="en-GB"/>
        </w:rPr>
        <w:t xml:space="preserve"> </w:t>
      </w:r>
      <w:r w:rsidR="00C2755E">
        <w:rPr>
          <w:sz w:val="24"/>
          <w:szCs w:val="24"/>
          <w:lang w:val="en-GB"/>
        </w:rPr>
        <w:t xml:space="preserve"> </w:t>
      </w:r>
      <w:r w:rsidR="00A15248">
        <w:rPr>
          <w:sz w:val="24"/>
          <w:szCs w:val="24"/>
          <w:lang w:val="en-GB"/>
        </w:rPr>
        <w:t xml:space="preserve">I shall deal with this topic </w:t>
      </w:r>
      <w:r w:rsidR="00AB42C2">
        <w:rPr>
          <w:sz w:val="24"/>
          <w:szCs w:val="24"/>
          <w:lang w:val="en-GB"/>
        </w:rPr>
        <w:t>in another article.</w:t>
      </w:r>
    </w:p>
    <w:p w14:paraId="515A78E6" w14:textId="4358DEE4" w:rsidR="003378AF" w:rsidRDefault="00964224" w:rsidP="008079FB">
      <w:pPr>
        <w:jc w:val="both"/>
        <w:rPr>
          <w:rFonts w:eastAsia="Times New Roman" w:cstheme="minorHAnsi"/>
          <w:color w:val="222222"/>
          <w:spacing w:val="-3"/>
          <w:sz w:val="24"/>
          <w:szCs w:val="24"/>
          <w:lang w:eastAsia="en-ZA"/>
        </w:rPr>
      </w:pPr>
      <w:r>
        <w:rPr>
          <w:sz w:val="24"/>
          <w:szCs w:val="24"/>
          <w:lang w:val="en-GB"/>
        </w:rPr>
        <w:t xml:space="preserve">Although the Chinese </w:t>
      </w:r>
      <w:r w:rsidR="00391974">
        <w:rPr>
          <w:sz w:val="24"/>
          <w:szCs w:val="24"/>
          <w:lang w:val="en-GB"/>
        </w:rPr>
        <w:t>studies only focussed on an increase in myopia</w:t>
      </w:r>
      <w:r w:rsidR="0018615C">
        <w:rPr>
          <w:sz w:val="24"/>
          <w:szCs w:val="24"/>
          <w:lang w:val="en-GB"/>
        </w:rPr>
        <w:t xml:space="preserve">, </w:t>
      </w:r>
      <w:r w:rsidR="00877454">
        <w:rPr>
          <w:sz w:val="24"/>
          <w:szCs w:val="24"/>
          <w:lang w:val="en-GB"/>
        </w:rPr>
        <w:t>the authorities</w:t>
      </w:r>
      <w:r w:rsidR="00BE6D16">
        <w:rPr>
          <w:sz w:val="24"/>
          <w:szCs w:val="24"/>
          <w:lang w:val="en-GB"/>
        </w:rPr>
        <w:t xml:space="preserve"> did notice </w:t>
      </w:r>
      <w:r w:rsidR="001C4F94">
        <w:rPr>
          <w:sz w:val="24"/>
          <w:szCs w:val="24"/>
          <w:lang w:val="en-GB"/>
        </w:rPr>
        <w:t xml:space="preserve">a significant </w:t>
      </w:r>
      <w:r w:rsidR="009E0F3F">
        <w:rPr>
          <w:sz w:val="24"/>
          <w:szCs w:val="24"/>
          <w:lang w:val="en-GB"/>
        </w:rPr>
        <w:t>effect on the children’s ability to sustain their concentration.</w:t>
      </w:r>
      <w:r w:rsidR="0035476B">
        <w:rPr>
          <w:sz w:val="24"/>
          <w:szCs w:val="24"/>
          <w:lang w:val="en-GB"/>
        </w:rPr>
        <w:t xml:space="preserve"> W</w:t>
      </w:r>
      <w:r w:rsidR="00B10404">
        <w:rPr>
          <w:sz w:val="24"/>
          <w:szCs w:val="24"/>
          <w:lang w:val="en-GB"/>
        </w:rPr>
        <w:t xml:space="preserve">e know that </w:t>
      </w:r>
      <w:r w:rsidR="006576D7">
        <w:rPr>
          <w:sz w:val="24"/>
          <w:szCs w:val="24"/>
          <w:lang w:val="en-GB"/>
        </w:rPr>
        <w:t xml:space="preserve">the impact on the visual system extends well beyond </w:t>
      </w:r>
      <w:r w:rsidR="00442C9C">
        <w:rPr>
          <w:sz w:val="24"/>
          <w:szCs w:val="24"/>
          <w:lang w:val="en-GB"/>
        </w:rPr>
        <w:t>an increase in myopia</w:t>
      </w:r>
      <w:r w:rsidR="006576D7">
        <w:rPr>
          <w:sz w:val="24"/>
          <w:szCs w:val="24"/>
          <w:lang w:val="en-GB"/>
        </w:rPr>
        <w:t>.</w:t>
      </w:r>
      <w:r w:rsidR="00025E55">
        <w:rPr>
          <w:sz w:val="24"/>
          <w:szCs w:val="24"/>
          <w:lang w:val="en-GB"/>
        </w:rPr>
        <w:t xml:space="preserve"> </w:t>
      </w:r>
      <w:r w:rsidR="002956D8">
        <w:rPr>
          <w:sz w:val="24"/>
          <w:szCs w:val="24"/>
          <w:lang w:val="en-GB"/>
        </w:rPr>
        <w:t xml:space="preserve">It is the other aspects </w:t>
      </w:r>
      <w:r w:rsidR="000F50A7">
        <w:rPr>
          <w:sz w:val="24"/>
          <w:szCs w:val="24"/>
          <w:lang w:val="en-GB"/>
        </w:rPr>
        <w:t xml:space="preserve">of vision that </w:t>
      </w:r>
      <w:r w:rsidR="007B0088">
        <w:rPr>
          <w:sz w:val="24"/>
          <w:szCs w:val="24"/>
          <w:lang w:val="en-GB"/>
        </w:rPr>
        <w:t xml:space="preserve">is just as important because it </w:t>
      </w:r>
      <w:r w:rsidR="00E42E94">
        <w:rPr>
          <w:sz w:val="24"/>
          <w:szCs w:val="24"/>
          <w:lang w:val="en-GB"/>
        </w:rPr>
        <w:t xml:space="preserve">can have a </w:t>
      </w:r>
      <w:r w:rsidR="001D71EC">
        <w:rPr>
          <w:sz w:val="24"/>
          <w:szCs w:val="24"/>
          <w:lang w:val="en-GB"/>
        </w:rPr>
        <w:t xml:space="preserve">negative effect on our ability </w:t>
      </w:r>
      <w:r w:rsidR="001D71EC">
        <w:rPr>
          <w:sz w:val="24"/>
          <w:szCs w:val="24"/>
          <w:lang w:val="en-GB"/>
        </w:rPr>
        <w:lastRenderedPageBreak/>
        <w:t>to sustain our concentration</w:t>
      </w:r>
      <w:r w:rsidR="00EE6DDC">
        <w:rPr>
          <w:sz w:val="24"/>
          <w:szCs w:val="24"/>
          <w:lang w:val="en-GB"/>
        </w:rPr>
        <w:t xml:space="preserve"> [</w:t>
      </w:r>
      <w:r w:rsidR="002805D9">
        <w:rPr>
          <w:sz w:val="24"/>
          <w:szCs w:val="24"/>
          <w:lang w:val="en-GB"/>
        </w:rPr>
        <w:t>6]</w:t>
      </w:r>
      <w:r w:rsidR="001D71EC">
        <w:rPr>
          <w:sz w:val="24"/>
          <w:szCs w:val="24"/>
          <w:lang w:val="en-GB"/>
        </w:rPr>
        <w:t>.</w:t>
      </w:r>
      <w:r w:rsidR="0051501E">
        <w:rPr>
          <w:sz w:val="24"/>
          <w:szCs w:val="24"/>
          <w:lang w:val="en-GB"/>
        </w:rPr>
        <w:t xml:space="preserve">  </w:t>
      </w:r>
      <w:r w:rsidR="003378AF" w:rsidRPr="00A3151D">
        <w:rPr>
          <w:rFonts w:eastAsia="Times New Roman" w:cstheme="minorHAnsi"/>
          <w:bCs/>
          <w:color w:val="333132"/>
          <w:spacing w:val="-3"/>
          <w:sz w:val="24"/>
          <w:szCs w:val="24"/>
          <w:lang w:eastAsia="en-ZA"/>
        </w:rPr>
        <w:t>This is a question that you may get asked every single day. It is not that simple to answer because it does not refer to one specific problem but may include a whole range of visual problems.</w:t>
      </w:r>
      <w:r w:rsidR="003378AF" w:rsidRPr="00A3151D">
        <w:rPr>
          <w:rFonts w:eastAsia="Times New Roman" w:cstheme="minorHAnsi"/>
          <w:color w:val="222222"/>
          <w:spacing w:val="-3"/>
          <w:sz w:val="24"/>
          <w:szCs w:val="24"/>
          <w:lang w:eastAsia="en-ZA"/>
        </w:rPr>
        <w:t xml:space="preserve"> Research shows that between 50% and 90% of people who work at a computer screen have at least some symptoms. But most vision experts say we can rest assured, as long as we apply common sense rules then there is really nothing to be concerned about. Herein lays the problem since many people have jobs that require staring at a computer screen for hours at a time. Add to this the introduction of </w:t>
      </w:r>
      <w:r w:rsidR="006645A0" w:rsidRPr="00A3151D">
        <w:rPr>
          <w:rFonts w:eastAsia="Times New Roman" w:cstheme="minorHAnsi"/>
          <w:color w:val="222222"/>
          <w:spacing w:val="-3"/>
          <w:sz w:val="24"/>
          <w:szCs w:val="24"/>
          <w:lang w:eastAsia="en-ZA"/>
        </w:rPr>
        <w:t>handheld</w:t>
      </w:r>
      <w:r w:rsidR="003378AF" w:rsidRPr="00A3151D">
        <w:rPr>
          <w:rFonts w:eastAsia="Times New Roman" w:cstheme="minorHAnsi"/>
          <w:color w:val="222222"/>
          <w:spacing w:val="-3"/>
          <w:sz w:val="24"/>
          <w:szCs w:val="24"/>
          <w:lang w:eastAsia="en-ZA"/>
        </w:rPr>
        <w:t xml:space="preserve"> devices such as tablets and smart phones and also 3D screens and </w:t>
      </w:r>
      <w:r w:rsidR="0093131B" w:rsidRPr="00A3151D">
        <w:rPr>
          <w:rFonts w:eastAsia="Times New Roman" w:cstheme="minorHAnsi"/>
          <w:color w:val="222222"/>
          <w:spacing w:val="-3"/>
          <w:sz w:val="24"/>
          <w:szCs w:val="24"/>
          <w:lang w:eastAsia="en-ZA"/>
        </w:rPr>
        <w:t>common-sense</w:t>
      </w:r>
      <w:r w:rsidR="003378AF" w:rsidRPr="00A3151D">
        <w:rPr>
          <w:rFonts w:eastAsia="Times New Roman" w:cstheme="minorHAnsi"/>
          <w:color w:val="222222"/>
          <w:spacing w:val="-3"/>
          <w:sz w:val="24"/>
          <w:szCs w:val="24"/>
          <w:lang w:eastAsia="en-ZA"/>
        </w:rPr>
        <w:t xml:space="preserve"> flies out of the window</w:t>
      </w:r>
      <w:r w:rsidR="00211867">
        <w:rPr>
          <w:rFonts w:eastAsia="Times New Roman" w:cstheme="minorHAnsi"/>
          <w:color w:val="222222"/>
          <w:spacing w:val="-3"/>
          <w:sz w:val="24"/>
          <w:szCs w:val="24"/>
          <w:lang w:eastAsia="en-ZA"/>
        </w:rPr>
        <w:t xml:space="preserve"> [6]</w:t>
      </w:r>
      <w:r w:rsidR="003378AF" w:rsidRPr="00A3151D">
        <w:rPr>
          <w:rFonts w:eastAsia="Times New Roman" w:cstheme="minorHAnsi"/>
          <w:color w:val="222222"/>
          <w:spacing w:val="-3"/>
          <w:sz w:val="24"/>
          <w:szCs w:val="24"/>
          <w:lang w:eastAsia="en-ZA"/>
        </w:rPr>
        <w:t>.</w:t>
      </w:r>
    </w:p>
    <w:p w14:paraId="2FC9F83F" w14:textId="4A1A9C10" w:rsidR="00427321" w:rsidRDefault="003635AD" w:rsidP="009B62BC">
      <w:pPr>
        <w:jc w:val="both"/>
        <w:rPr>
          <w:rFonts w:cstheme="minorHAnsi"/>
          <w:sz w:val="24"/>
          <w:szCs w:val="24"/>
        </w:rPr>
      </w:pPr>
      <w:r>
        <w:rPr>
          <w:rFonts w:eastAsia="Times New Roman" w:cstheme="minorHAnsi"/>
          <w:color w:val="222222"/>
          <w:spacing w:val="-3"/>
          <w:sz w:val="24"/>
          <w:szCs w:val="24"/>
          <w:lang w:eastAsia="en-ZA"/>
        </w:rPr>
        <w:t xml:space="preserve">We do know that these negative effects do not only apply to children </w:t>
      </w:r>
      <w:r w:rsidR="00832788">
        <w:rPr>
          <w:rFonts w:eastAsia="Times New Roman" w:cstheme="minorHAnsi"/>
          <w:color w:val="222222"/>
          <w:spacing w:val="-3"/>
          <w:sz w:val="24"/>
          <w:szCs w:val="24"/>
          <w:lang w:eastAsia="en-ZA"/>
        </w:rPr>
        <w:t xml:space="preserve">but is applicable to anyone spending a significant amount of time </w:t>
      </w:r>
      <w:r w:rsidR="000D2E45">
        <w:rPr>
          <w:rFonts w:eastAsia="Times New Roman" w:cstheme="minorHAnsi"/>
          <w:color w:val="222222"/>
          <w:spacing w:val="-3"/>
          <w:sz w:val="24"/>
          <w:szCs w:val="24"/>
          <w:lang w:eastAsia="en-ZA"/>
        </w:rPr>
        <w:t>on electronic devices.</w:t>
      </w:r>
      <w:r w:rsidR="000D2E45">
        <w:rPr>
          <w:sz w:val="24"/>
          <w:szCs w:val="24"/>
          <w:lang w:val="en-GB"/>
        </w:rPr>
        <w:t xml:space="preserve"> </w:t>
      </w:r>
      <w:r w:rsidR="003378AF" w:rsidRPr="00A3151D">
        <w:rPr>
          <w:rFonts w:eastAsia="Times New Roman" w:cstheme="minorHAnsi"/>
          <w:color w:val="222222"/>
          <w:spacing w:val="-3"/>
          <w:sz w:val="24"/>
          <w:szCs w:val="24"/>
          <w:lang w:eastAsia="en-ZA"/>
        </w:rPr>
        <w:t xml:space="preserve">Since the introduction of concepts such as </w:t>
      </w:r>
      <w:r w:rsidR="003378AF" w:rsidRPr="00A3151D">
        <w:rPr>
          <w:rFonts w:eastAsia="Times New Roman" w:cstheme="minorHAnsi"/>
          <w:b/>
          <w:color w:val="222222"/>
          <w:spacing w:val="-3"/>
          <w:sz w:val="24"/>
          <w:szCs w:val="24"/>
          <w:lang w:eastAsia="en-ZA"/>
        </w:rPr>
        <w:t xml:space="preserve">Computer vision syndrome (CVS) </w:t>
      </w:r>
      <w:r w:rsidR="003378AF" w:rsidRPr="00A3151D">
        <w:rPr>
          <w:rFonts w:eastAsia="Times New Roman" w:cstheme="minorHAnsi"/>
          <w:color w:val="222222"/>
          <w:spacing w:val="-3"/>
          <w:sz w:val="24"/>
          <w:szCs w:val="24"/>
          <w:lang w:eastAsia="en-ZA"/>
        </w:rPr>
        <w:t xml:space="preserve">and </w:t>
      </w:r>
      <w:r w:rsidR="003378AF" w:rsidRPr="00A3151D">
        <w:rPr>
          <w:rFonts w:cstheme="minorHAnsi"/>
          <w:b/>
          <w:sz w:val="24"/>
          <w:szCs w:val="24"/>
        </w:rPr>
        <w:t xml:space="preserve">Visual Fatigue Syndrome </w:t>
      </w:r>
      <w:r w:rsidR="003378AF" w:rsidRPr="00A3151D">
        <w:rPr>
          <w:rStyle w:val="caps"/>
          <w:rFonts w:eastAsiaTheme="majorEastAsia" w:cstheme="minorHAnsi"/>
          <w:b/>
          <w:sz w:val="24"/>
          <w:szCs w:val="24"/>
        </w:rPr>
        <w:t xml:space="preserve">(VFS) </w:t>
      </w:r>
      <w:r w:rsidR="003378AF" w:rsidRPr="00A3151D">
        <w:rPr>
          <w:rStyle w:val="caps"/>
          <w:rFonts w:eastAsiaTheme="majorEastAsia" w:cstheme="minorHAnsi"/>
          <w:sz w:val="24"/>
          <w:szCs w:val="24"/>
        </w:rPr>
        <w:t>in the early 1990’s, that warned against eye strain and general visual fatigue, we have seen a dramatic increase on time spend on these devices. Janvier sums it up quite nicely when he states: “</w:t>
      </w:r>
      <w:r w:rsidR="003378AF" w:rsidRPr="00A3151D">
        <w:rPr>
          <w:rFonts w:cstheme="minorHAnsi"/>
          <w:sz w:val="24"/>
          <w:szCs w:val="24"/>
        </w:rPr>
        <w:t>Most of us work at least eight hours a day and during this time many of us spend five to six of those hours staring at a computer screen. Now we get home, and what do we do? Check our e-mails, WhatsApp’s, pay bills online, shop online, and go to Facebook. Add to that a few more hours at the video games (X-box, Wii, PlayStation, etc.). So now we have been staring at some type of computer or hand-held visual screen for 10-12 hours.</w:t>
      </w:r>
      <w:r w:rsidR="00EA7B6A">
        <w:rPr>
          <w:rFonts w:cstheme="minorHAnsi"/>
          <w:sz w:val="24"/>
          <w:szCs w:val="24"/>
        </w:rPr>
        <w:t xml:space="preserve"> </w:t>
      </w:r>
      <w:r w:rsidR="003378AF" w:rsidRPr="00A3151D">
        <w:rPr>
          <w:rFonts w:cstheme="minorHAnsi"/>
          <w:sz w:val="24"/>
          <w:szCs w:val="24"/>
        </w:rPr>
        <w:t>The point here is that we spend a great deal of time on any given day staring at some type of visual screen, whether for work or entertainment. This not only applies to working adults, but also the children: computers at school, smart phones in hand, and hours on the entertainment screen of choice. The large computer screens are bad enough, but now we are also using much smaller visual screens with smaller displays, and not well-formed lettering (fewer pixels). This is placing even greater strain on the eyes and visual system”</w:t>
      </w:r>
      <w:r w:rsidR="00427321">
        <w:rPr>
          <w:rFonts w:cstheme="minorHAnsi"/>
          <w:sz w:val="24"/>
          <w:szCs w:val="24"/>
        </w:rPr>
        <w:t xml:space="preserve"> and more so </w:t>
      </w:r>
      <w:r w:rsidR="0064560A">
        <w:rPr>
          <w:rFonts w:cstheme="minorHAnsi"/>
          <w:sz w:val="24"/>
          <w:szCs w:val="24"/>
        </w:rPr>
        <w:t>in young children</w:t>
      </w:r>
      <w:r w:rsidR="00D737FA">
        <w:rPr>
          <w:rFonts w:cstheme="minorHAnsi"/>
          <w:sz w:val="24"/>
          <w:szCs w:val="24"/>
        </w:rPr>
        <w:t xml:space="preserve"> where the visual system is still in a developing phase</w:t>
      </w:r>
      <w:r w:rsidR="00775358">
        <w:rPr>
          <w:rFonts w:cstheme="minorHAnsi"/>
          <w:sz w:val="24"/>
          <w:szCs w:val="24"/>
        </w:rPr>
        <w:t xml:space="preserve"> [7]</w:t>
      </w:r>
      <w:r w:rsidR="00D737FA">
        <w:rPr>
          <w:rFonts w:cstheme="minorHAnsi"/>
          <w:sz w:val="24"/>
          <w:szCs w:val="24"/>
        </w:rPr>
        <w:t>.</w:t>
      </w:r>
    </w:p>
    <w:p w14:paraId="02A70A5F" w14:textId="367A6FD3" w:rsidR="003378AF" w:rsidRPr="009B62BC" w:rsidRDefault="009B62BC" w:rsidP="009B62BC">
      <w:pPr>
        <w:jc w:val="both"/>
        <w:rPr>
          <w:sz w:val="24"/>
          <w:szCs w:val="24"/>
          <w:lang w:val="en-GB"/>
        </w:rPr>
      </w:pPr>
      <w:r w:rsidRPr="00A3151D">
        <w:rPr>
          <w:rFonts w:cstheme="minorHAnsi"/>
        </w:rPr>
        <w:t>Thus,</w:t>
      </w:r>
      <w:r w:rsidR="003378AF" w:rsidRPr="00A3151D">
        <w:rPr>
          <w:rFonts w:cstheme="minorHAnsi"/>
          <w:sz w:val="24"/>
          <w:szCs w:val="24"/>
        </w:rPr>
        <w:t xml:space="preserve"> the question remains: How does all of this affect our eyes, and is it detrimental to the visual system? </w:t>
      </w:r>
      <w:r w:rsidR="003378AF" w:rsidRPr="00A3151D">
        <w:rPr>
          <w:rFonts w:cstheme="minorHAnsi"/>
          <w:b/>
          <w:sz w:val="24"/>
          <w:szCs w:val="24"/>
        </w:rPr>
        <w:t>CVS</w:t>
      </w:r>
      <w:r w:rsidR="003378AF" w:rsidRPr="00A3151D">
        <w:rPr>
          <w:rFonts w:cstheme="minorHAnsi"/>
          <w:sz w:val="24"/>
          <w:szCs w:val="24"/>
        </w:rPr>
        <w:t xml:space="preserve"> and </w:t>
      </w:r>
      <w:r w:rsidR="003378AF" w:rsidRPr="00A3151D">
        <w:rPr>
          <w:rFonts w:cstheme="minorHAnsi"/>
          <w:b/>
          <w:sz w:val="24"/>
          <w:szCs w:val="24"/>
        </w:rPr>
        <w:t xml:space="preserve">VFS </w:t>
      </w:r>
      <w:r w:rsidR="003378AF" w:rsidRPr="00A3151D">
        <w:rPr>
          <w:rFonts w:cstheme="minorHAnsi"/>
          <w:sz w:val="24"/>
          <w:szCs w:val="24"/>
        </w:rPr>
        <w:t xml:space="preserve">is considered to be similar to other </w:t>
      </w:r>
      <w:r w:rsidR="003378AF" w:rsidRPr="00A3151D">
        <w:rPr>
          <w:rFonts w:cstheme="minorHAnsi"/>
          <w:color w:val="222222"/>
          <w:spacing w:val="-3"/>
          <w:sz w:val="24"/>
          <w:szCs w:val="24"/>
        </w:rPr>
        <w:t xml:space="preserve">repetitive motion injuries, such as </w:t>
      </w:r>
      <w:hyperlink r:id="rId7" w:history="1">
        <w:r w:rsidR="003378AF" w:rsidRPr="00A3151D">
          <w:rPr>
            <w:rFonts w:cstheme="minorHAnsi"/>
            <w:spacing w:val="-3"/>
            <w:sz w:val="24"/>
            <w:szCs w:val="24"/>
          </w:rPr>
          <w:t>carpal tunnel syndrome</w:t>
        </w:r>
      </w:hyperlink>
      <w:r w:rsidR="003378AF" w:rsidRPr="00A3151D">
        <w:rPr>
          <w:rFonts w:cstheme="minorHAnsi"/>
          <w:spacing w:val="-3"/>
          <w:sz w:val="24"/>
          <w:szCs w:val="24"/>
        </w:rPr>
        <w:t xml:space="preserve">. Working on computers involve continuous focus and refocus as well as tracking and convergence activities. </w:t>
      </w:r>
      <w:r w:rsidR="003378AF" w:rsidRPr="00A3151D">
        <w:rPr>
          <w:rFonts w:cstheme="minorHAnsi"/>
          <w:color w:val="222222"/>
          <w:spacing w:val="-3"/>
          <w:sz w:val="24"/>
          <w:szCs w:val="24"/>
        </w:rPr>
        <w:t xml:space="preserve">The eyes need to constantly adjust to changing images on the screen to allow the brain to process what you’re seeing. All these </w:t>
      </w:r>
      <w:r w:rsidR="003838A0">
        <w:rPr>
          <w:rFonts w:cstheme="minorHAnsi"/>
          <w:color w:val="222222"/>
          <w:spacing w:val="-3"/>
          <w:sz w:val="24"/>
          <w:szCs w:val="24"/>
        </w:rPr>
        <w:t>activities</w:t>
      </w:r>
      <w:r w:rsidR="003378AF" w:rsidRPr="00A3151D">
        <w:rPr>
          <w:rFonts w:cstheme="minorHAnsi"/>
          <w:color w:val="222222"/>
          <w:spacing w:val="-3"/>
          <w:sz w:val="24"/>
          <w:szCs w:val="24"/>
        </w:rPr>
        <w:t xml:space="preserve"> require a lot of effort from your eye muscles. And to make things worse, unlike a book or piece of paper, the screen adds contrast, flicker, and glare. Computer work gets even harder as we age and reach presbyopia</w:t>
      </w:r>
      <w:r w:rsidR="00575FCC">
        <w:rPr>
          <w:rFonts w:cstheme="minorHAnsi"/>
          <w:color w:val="222222"/>
          <w:spacing w:val="-3"/>
          <w:sz w:val="24"/>
          <w:szCs w:val="24"/>
        </w:rPr>
        <w:t xml:space="preserve"> [6]</w:t>
      </w:r>
      <w:r w:rsidR="003378AF" w:rsidRPr="00A3151D">
        <w:rPr>
          <w:rFonts w:cstheme="minorHAnsi"/>
          <w:color w:val="222222"/>
          <w:spacing w:val="-3"/>
          <w:sz w:val="24"/>
          <w:szCs w:val="24"/>
        </w:rPr>
        <w:t>.</w:t>
      </w:r>
    </w:p>
    <w:p w14:paraId="5D458878" w14:textId="77777777" w:rsidR="003378AF" w:rsidRPr="00A3151D" w:rsidRDefault="003378AF" w:rsidP="003378AF">
      <w:pPr>
        <w:autoSpaceDE w:val="0"/>
        <w:autoSpaceDN w:val="0"/>
        <w:adjustRightInd w:val="0"/>
        <w:spacing w:after="0" w:line="240" w:lineRule="auto"/>
        <w:rPr>
          <w:rFonts w:cstheme="minorHAnsi"/>
          <w:b/>
          <w:bCs/>
          <w:sz w:val="24"/>
          <w:szCs w:val="24"/>
        </w:rPr>
      </w:pPr>
      <w:r w:rsidRPr="00A3151D">
        <w:rPr>
          <w:rFonts w:cstheme="minorHAnsi"/>
          <w:b/>
          <w:bCs/>
          <w:sz w:val="24"/>
          <w:szCs w:val="24"/>
        </w:rPr>
        <w:t>General signs and symptoms associated with the use of handheld devices and computers</w:t>
      </w:r>
    </w:p>
    <w:p w14:paraId="4F915902" w14:textId="77777777" w:rsidR="003378AF" w:rsidRPr="00A3151D" w:rsidRDefault="003378AF" w:rsidP="003378AF">
      <w:pPr>
        <w:autoSpaceDE w:val="0"/>
        <w:autoSpaceDN w:val="0"/>
        <w:adjustRightInd w:val="0"/>
        <w:spacing w:after="0" w:line="240" w:lineRule="auto"/>
        <w:rPr>
          <w:rFonts w:cstheme="minorHAnsi"/>
          <w:b/>
          <w:bCs/>
          <w:sz w:val="24"/>
          <w:szCs w:val="24"/>
        </w:rPr>
      </w:pPr>
    </w:p>
    <w:p w14:paraId="16108469" w14:textId="77777777" w:rsidR="003378AF" w:rsidRPr="00A3151D" w:rsidRDefault="003378AF" w:rsidP="003378AF">
      <w:pPr>
        <w:autoSpaceDE w:val="0"/>
        <w:autoSpaceDN w:val="0"/>
        <w:adjustRightInd w:val="0"/>
        <w:spacing w:after="0" w:line="240" w:lineRule="auto"/>
        <w:rPr>
          <w:rFonts w:cstheme="minorHAnsi"/>
          <w:sz w:val="24"/>
          <w:szCs w:val="24"/>
        </w:rPr>
      </w:pPr>
      <w:r w:rsidRPr="00A3151D">
        <w:rPr>
          <w:rFonts w:cstheme="minorHAnsi"/>
          <w:sz w:val="24"/>
          <w:szCs w:val="24"/>
        </w:rPr>
        <w:t>• Headaches</w:t>
      </w:r>
    </w:p>
    <w:p w14:paraId="12B46C17" w14:textId="77777777" w:rsidR="003378AF" w:rsidRPr="00A3151D" w:rsidRDefault="003378AF" w:rsidP="003378AF">
      <w:pPr>
        <w:autoSpaceDE w:val="0"/>
        <w:autoSpaceDN w:val="0"/>
        <w:adjustRightInd w:val="0"/>
        <w:spacing w:after="0" w:line="240" w:lineRule="auto"/>
        <w:rPr>
          <w:rFonts w:cstheme="minorHAnsi"/>
          <w:color w:val="000000"/>
          <w:sz w:val="24"/>
          <w:szCs w:val="24"/>
        </w:rPr>
      </w:pPr>
      <w:r w:rsidRPr="00A3151D">
        <w:rPr>
          <w:rFonts w:cstheme="minorHAnsi"/>
          <w:color w:val="000000"/>
          <w:sz w:val="24"/>
          <w:szCs w:val="24"/>
        </w:rPr>
        <w:t>• Eye Strain</w:t>
      </w:r>
    </w:p>
    <w:p w14:paraId="2EA36DD2" w14:textId="77777777" w:rsidR="003378AF" w:rsidRPr="00A3151D" w:rsidRDefault="003378AF" w:rsidP="003378AF">
      <w:pPr>
        <w:autoSpaceDE w:val="0"/>
        <w:autoSpaceDN w:val="0"/>
        <w:adjustRightInd w:val="0"/>
        <w:spacing w:after="0" w:line="240" w:lineRule="auto"/>
        <w:rPr>
          <w:rFonts w:cstheme="minorHAnsi"/>
          <w:color w:val="000000"/>
          <w:sz w:val="24"/>
          <w:szCs w:val="24"/>
        </w:rPr>
      </w:pPr>
      <w:r w:rsidRPr="00A3151D">
        <w:rPr>
          <w:rFonts w:cstheme="minorHAnsi"/>
          <w:color w:val="000000"/>
          <w:sz w:val="24"/>
          <w:szCs w:val="24"/>
        </w:rPr>
        <w:t>• Fatigue</w:t>
      </w:r>
    </w:p>
    <w:p w14:paraId="4EB8E55C" w14:textId="77777777" w:rsidR="003378AF" w:rsidRPr="00A3151D" w:rsidRDefault="003378AF" w:rsidP="003378AF">
      <w:pPr>
        <w:autoSpaceDE w:val="0"/>
        <w:autoSpaceDN w:val="0"/>
        <w:adjustRightInd w:val="0"/>
        <w:spacing w:after="0" w:line="240" w:lineRule="auto"/>
        <w:rPr>
          <w:rFonts w:cstheme="minorHAnsi"/>
          <w:color w:val="000000"/>
          <w:sz w:val="24"/>
          <w:szCs w:val="24"/>
        </w:rPr>
      </w:pPr>
      <w:r w:rsidRPr="00A3151D">
        <w:rPr>
          <w:rFonts w:cstheme="minorHAnsi"/>
          <w:color w:val="000000"/>
          <w:sz w:val="24"/>
          <w:szCs w:val="24"/>
        </w:rPr>
        <w:t>• Burning, Itchy, Red and Watery Eyes</w:t>
      </w:r>
    </w:p>
    <w:p w14:paraId="2643CC9F" w14:textId="77777777" w:rsidR="003378AF" w:rsidRPr="00A3151D" w:rsidRDefault="003378AF" w:rsidP="003378AF">
      <w:pPr>
        <w:autoSpaceDE w:val="0"/>
        <w:autoSpaceDN w:val="0"/>
        <w:adjustRightInd w:val="0"/>
        <w:spacing w:after="0" w:line="240" w:lineRule="auto"/>
        <w:rPr>
          <w:rFonts w:cstheme="minorHAnsi"/>
          <w:color w:val="000000"/>
          <w:sz w:val="24"/>
          <w:szCs w:val="24"/>
        </w:rPr>
      </w:pPr>
      <w:r w:rsidRPr="00A3151D">
        <w:rPr>
          <w:rFonts w:cstheme="minorHAnsi"/>
          <w:color w:val="000000"/>
          <w:sz w:val="24"/>
          <w:szCs w:val="24"/>
        </w:rPr>
        <w:t>• Loss of Focus</w:t>
      </w:r>
    </w:p>
    <w:p w14:paraId="120DAD35" w14:textId="77777777" w:rsidR="003378AF" w:rsidRPr="00A3151D" w:rsidRDefault="003378AF" w:rsidP="003378AF">
      <w:pPr>
        <w:autoSpaceDE w:val="0"/>
        <w:autoSpaceDN w:val="0"/>
        <w:adjustRightInd w:val="0"/>
        <w:spacing w:after="0" w:line="240" w:lineRule="auto"/>
        <w:rPr>
          <w:rFonts w:cstheme="minorHAnsi"/>
          <w:color w:val="000000"/>
          <w:sz w:val="24"/>
          <w:szCs w:val="24"/>
        </w:rPr>
      </w:pPr>
      <w:r w:rsidRPr="00A3151D">
        <w:rPr>
          <w:rFonts w:cstheme="minorHAnsi"/>
          <w:color w:val="000000"/>
          <w:sz w:val="24"/>
          <w:szCs w:val="24"/>
        </w:rPr>
        <w:t>• Blurred Vision at near and at distance [NITM]</w:t>
      </w:r>
    </w:p>
    <w:p w14:paraId="31BA7BA2" w14:textId="77777777" w:rsidR="003378AF" w:rsidRPr="00A3151D" w:rsidRDefault="003378AF" w:rsidP="003378AF">
      <w:pPr>
        <w:autoSpaceDE w:val="0"/>
        <w:autoSpaceDN w:val="0"/>
        <w:adjustRightInd w:val="0"/>
        <w:spacing w:after="0" w:line="240" w:lineRule="auto"/>
        <w:rPr>
          <w:rFonts w:cstheme="minorHAnsi"/>
          <w:color w:val="000000"/>
          <w:sz w:val="24"/>
          <w:szCs w:val="24"/>
        </w:rPr>
      </w:pPr>
      <w:r w:rsidRPr="00A3151D">
        <w:rPr>
          <w:rFonts w:cstheme="minorHAnsi"/>
          <w:color w:val="000000"/>
          <w:sz w:val="24"/>
          <w:szCs w:val="24"/>
        </w:rPr>
        <w:t>• Double Vision</w:t>
      </w:r>
    </w:p>
    <w:p w14:paraId="5A25C43A" w14:textId="77777777" w:rsidR="003378AF" w:rsidRPr="00A3151D" w:rsidRDefault="003378AF" w:rsidP="003378AF">
      <w:pPr>
        <w:autoSpaceDE w:val="0"/>
        <w:autoSpaceDN w:val="0"/>
        <w:adjustRightInd w:val="0"/>
        <w:spacing w:after="0" w:line="240" w:lineRule="auto"/>
        <w:rPr>
          <w:rFonts w:cstheme="minorHAnsi"/>
          <w:color w:val="000000"/>
          <w:sz w:val="24"/>
          <w:szCs w:val="24"/>
        </w:rPr>
      </w:pPr>
      <w:r w:rsidRPr="00A3151D">
        <w:rPr>
          <w:rFonts w:cstheme="minorHAnsi"/>
          <w:color w:val="000000"/>
          <w:sz w:val="24"/>
          <w:szCs w:val="24"/>
        </w:rPr>
        <w:t>• Neck/Shoulder Pain</w:t>
      </w:r>
    </w:p>
    <w:p w14:paraId="75E5BEC2" w14:textId="77777777" w:rsidR="003378AF" w:rsidRPr="00A3151D" w:rsidRDefault="003378AF" w:rsidP="003378AF">
      <w:pPr>
        <w:autoSpaceDE w:val="0"/>
        <w:autoSpaceDN w:val="0"/>
        <w:adjustRightInd w:val="0"/>
        <w:spacing w:after="0" w:line="240" w:lineRule="auto"/>
        <w:rPr>
          <w:rFonts w:cstheme="minorHAnsi"/>
          <w:color w:val="000000"/>
          <w:sz w:val="24"/>
          <w:szCs w:val="24"/>
        </w:rPr>
      </w:pPr>
      <w:r w:rsidRPr="00A3151D">
        <w:rPr>
          <w:rFonts w:cstheme="minorHAnsi"/>
          <w:color w:val="000000"/>
          <w:sz w:val="24"/>
          <w:szCs w:val="24"/>
        </w:rPr>
        <w:lastRenderedPageBreak/>
        <w:t>• Sensitivity to Lights (Photophobia)</w:t>
      </w:r>
    </w:p>
    <w:p w14:paraId="09D40294" w14:textId="77777777" w:rsidR="003378AF" w:rsidRPr="00A3151D" w:rsidRDefault="003378AF" w:rsidP="003378AF">
      <w:pPr>
        <w:autoSpaceDE w:val="0"/>
        <w:autoSpaceDN w:val="0"/>
        <w:adjustRightInd w:val="0"/>
        <w:spacing w:after="0" w:line="240" w:lineRule="auto"/>
        <w:rPr>
          <w:rFonts w:cstheme="minorHAnsi"/>
          <w:color w:val="000000"/>
          <w:sz w:val="24"/>
          <w:szCs w:val="24"/>
        </w:rPr>
      </w:pPr>
    </w:p>
    <w:p w14:paraId="2573A309" w14:textId="46BC3BA9" w:rsidR="003378AF" w:rsidRPr="00A3151D" w:rsidRDefault="003378AF" w:rsidP="003378AF">
      <w:pPr>
        <w:jc w:val="both"/>
        <w:rPr>
          <w:rFonts w:cstheme="minorHAnsi"/>
          <w:sz w:val="24"/>
          <w:szCs w:val="24"/>
        </w:rPr>
      </w:pPr>
      <w:r w:rsidRPr="00A3151D">
        <w:rPr>
          <w:rFonts w:cstheme="minorHAnsi"/>
          <w:color w:val="000000"/>
          <w:sz w:val="24"/>
          <w:szCs w:val="24"/>
        </w:rPr>
        <w:t xml:space="preserve">Headaches, Eye Strain and Fatigue are mostly associated with squinting and repetitive ocular muscle actions. Burning, Itchy, Red and Watery Eyes results mainly from staring at a screen. The result is a significant reduction in blink rate causing a dry eye. This seems to be the most common symptom reported by </w:t>
      </w:r>
      <w:r w:rsidR="00A65B34">
        <w:rPr>
          <w:rFonts w:cstheme="minorHAnsi"/>
          <w:color w:val="000000"/>
          <w:sz w:val="24"/>
          <w:szCs w:val="24"/>
        </w:rPr>
        <w:t>children and adults</w:t>
      </w:r>
      <w:r w:rsidRPr="00A3151D">
        <w:rPr>
          <w:rFonts w:cstheme="minorHAnsi"/>
          <w:color w:val="000000"/>
          <w:sz w:val="24"/>
          <w:szCs w:val="24"/>
        </w:rPr>
        <w:t xml:space="preserve">. Add to this that quite often we work in places that are running air conditioning and the dry eye only gets worse, more so for people wearing contact lenses. Loss of focus and blurred vision at near relates to fatigue in the accommodative system. Blurred vision at distance may be a little bit more complex. </w:t>
      </w:r>
      <w:r w:rsidRPr="00A3151D">
        <w:rPr>
          <w:rFonts w:cstheme="minorHAnsi"/>
          <w:sz w:val="24"/>
          <w:szCs w:val="24"/>
        </w:rPr>
        <w:t xml:space="preserve">The literature suggests that this is the result of a short-term myopic far point shift immediately following a sustained near visual task. This is known as near work-induced transient myopia (NITM). Overall, studies reported myopic shifts, with a mean of approximately 0.40 D and a range from 0.12 to 1.30 D While the precise aetiology remain unclear, I am quite convinced that this “pseudo myopia” can evolve in a more “permanent” myopia and that this is a significant factor in the global increase in myopia. </w:t>
      </w:r>
      <w:r w:rsidR="00AF11BB">
        <w:rPr>
          <w:rFonts w:cstheme="minorHAnsi"/>
          <w:sz w:val="24"/>
          <w:szCs w:val="24"/>
        </w:rPr>
        <w:t>The Chinese studies</w:t>
      </w:r>
      <w:r w:rsidR="00EB06F8">
        <w:rPr>
          <w:rFonts w:cstheme="minorHAnsi"/>
          <w:sz w:val="24"/>
          <w:szCs w:val="24"/>
        </w:rPr>
        <w:t xml:space="preserve"> serve as a strong confirmation of this</w:t>
      </w:r>
      <w:r w:rsidR="00575FCC">
        <w:rPr>
          <w:rFonts w:cstheme="minorHAnsi"/>
          <w:sz w:val="24"/>
          <w:szCs w:val="24"/>
        </w:rPr>
        <w:t xml:space="preserve"> [6]</w:t>
      </w:r>
      <w:r w:rsidR="00EB06F8">
        <w:rPr>
          <w:rFonts w:cstheme="minorHAnsi"/>
          <w:sz w:val="24"/>
          <w:szCs w:val="24"/>
        </w:rPr>
        <w:t>.</w:t>
      </w:r>
    </w:p>
    <w:p w14:paraId="60425DBE" w14:textId="1C734CB9" w:rsidR="003378AF" w:rsidRPr="00A3151D" w:rsidRDefault="003378AF" w:rsidP="003378AF">
      <w:pPr>
        <w:jc w:val="both"/>
        <w:rPr>
          <w:rFonts w:cstheme="minorHAnsi"/>
          <w:sz w:val="24"/>
          <w:szCs w:val="24"/>
        </w:rPr>
      </w:pPr>
      <w:r w:rsidRPr="00A3151D">
        <w:rPr>
          <w:rFonts w:cstheme="minorHAnsi"/>
          <w:sz w:val="24"/>
          <w:szCs w:val="24"/>
        </w:rPr>
        <w:t xml:space="preserve">Double vision relates to a fatigue in the convergence system [more so in </w:t>
      </w:r>
      <w:r w:rsidR="00D8233E">
        <w:rPr>
          <w:rFonts w:cstheme="minorHAnsi"/>
          <w:sz w:val="24"/>
          <w:szCs w:val="24"/>
        </w:rPr>
        <w:t>children</w:t>
      </w:r>
      <w:r w:rsidRPr="00A3151D">
        <w:rPr>
          <w:rFonts w:cstheme="minorHAnsi"/>
          <w:sz w:val="24"/>
          <w:szCs w:val="24"/>
        </w:rPr>
        <w:t xml:space="preserve"> with significant phorias] and because of the near triade [convergence, </w:t>
      </w:r>
      <w:r w:rsidR="00CF7C9D" w:rsidRPr="00A3151D">
        <w:rPr>
          <w:rFonts w:cstheme="minorHAnsi"/>
          <w:sz w:val="24"/>
          <w:szCs w:val="24"/>
        </w:rPr>
        <w:t>accommodation,</w:t>
      </w:r>
      <w:r w:rsidRPr="00A3151D">
        <w:rPr>
          <w:rFonts w:cstheme="minorHAnsi"/>
          <w:sz w:val="24"/>
          <w:szCs w:val="24"/>
        </w:rPr>
        <w:t xml:space="preserve"> and pupil response] often appears with blurred vision and photophobia.</w:t>
      </w:r>
      <w:r w:rsidR="00B733CC">
        <w:rPr>
          <w:rFonts w:cstheme="minorHAnsi"/>
          <w:sz w:val="24"/>
          <w:szCs w:val="24"/>
        </w:rPr>
        <w:t xml:space="preserve"> </w:t>
      </w:r>
      <w:r w:rsidR="00CF7C9D">
        <w:rPr>
          <w:rFonts w:cstheme="minorHAnsi"/>
          <w:sz w:val="24"/>
          <w:szCs w:val="24"/>
        </w:rPr>
        <w:t>From my own experience</w:t>
      </w:r>
      <w:r w:rsidR="007A40CA">
        <w:rPr>
          <w:rFonts w:cstheme="minorHAnsi"/>
          <w:sz w:val="24"/>
          <w:szCs w:val="24"/>
        </w:rPr>
        <w:t xml:space="preserve"> this aspect is the major reason why children may</w:t>
      </w:r>
      <w:r w:rsidR="00295F9E">
        <w:rPr>
          <w:rFonts w:cstheme="minorHAnsi"/>
          <w:sz w:val="24"/>
          <w:szCs w:val="24"/>
        </w:rPr>
        <w:t xml:space="preserve"> find it difficult to sustain their concentration.</w:t>
      </w:r>
      <w:r w:rsidR="00CF7C9D">
        <w:rPr>
          <w:rFonts w:cstheme="minorHAnsi"/>
          <w:sz w:val="24"/>
          <w:szCs w:val="24"/>
        </w:rPr>
        <w:t xml:space="preserve"> </w:t>
      </w:r>
      <w:r w:rsidRPr="00A3151D">
        <w:rPr>
          <w:rFonts w:cstheme="minorHAnsi"/>
          <w:sz w:val="24"/>
          <w:szCs w:val="24"/>
        </w:rPr>
        <w:t xml:space="preserve"> Neck and shoulder pain simply results from poor posture. </w:t>
      </w:r>
      <w:r w:rsidRPr="00A3151D">
        <w:rPr>
          <w:rFonts w:cstheme="minorHAnsi"/>
          <w:color w:val="000000"/>
          <w:sz w:val="24"/>
          <w:szCs w:val="24"/>
        </w:rPr>
        <w:t xml:space="preserve">There are also studies that suggest electronic devices give off high-energy, short-wavelength, blue and violet light, which may affect vision and even prematurely age the eyes. Early research shows that overexposure to blue light could contribute to eye strain and discomfort and may lead to serious conditions in later life such as age-related macular degeneration (AMD). There is no real hard evidence </w:t>
      </w:r>
      <w:r w:rsidR="004150E8" w:rsidRPr="00A3151D">
        <w:rPr>
          <w:rFonts w:cstheme="minorHAnsi"/>
          <w:color w:val="000000"/>
          <w:sz w:val="24"/>
          <w:szCs w:val="24"/>
        </w:rPr>
        <w:t>yet,</w:t>
      </w:r>
      <w:r w:rsidRPr="00A3151D">
        <w:rPr>
          <w:rFonts w:cstheme="minorHAnsi"/>
          <w:color w:val="000000"/>
          <w:sz w:val="24"/>
          <w:szCs w:val="24"/>
        </w:rPr>
        <w:t xml:space="preserve"> but “blue light coatings” is becoming common practice</w:t>
      </w:r>
      <w:r w:rsidR="00651C9F">
        <w:rPr>
          <w:rFonts w:cstheme="minorHAnsi"/>
          <w:color w:val="000000"/>
          <w:sz w:val="24"/>
          <w:szCs w:val="24"/>
        </w:rPr>
        <w:t xml:space="preserve"> [6]</w:t>
      </w:r>
      <w:r w:rsidRPr="00A3151D">
        <w:rPr>
          <w:rFonts w:cstheme="minorHAnsi"/>
          <w:color w:val="000000"/>
          <w:sz w:val="24"/>
          <w:szCs w:val="24"/>
        </w:rPr>
        <w:t>.</w:t>
      </w:r>
    </w:p>
    <w:p w14:paraId="6D133B2E" w14:textId="77777777" w:rsidR="003378AF" w:rsidRPr="00A3151D" w:rsidRDefault="003378AF" w:rsidP="003378AF">
      <w:pPr>
        <w:autoSpaceDE w:val="0"/>
        <w:autoSpaceDN w:val="0"/>
        <w:adjustRightInd w:val="0"/>
        <w:spacing w:after="0" w:line="240" w:lineRule="auto"/>
        <w:rPr>
          <w:rFonts w:cstheme="minorHAnsi"/>
          <w:b/>
          <w:bCs/>
          <w:color w:val="780033"/>
          <w:sz w:val="24"/>
          <w:szCs w:val="24"/>
        </w:rPr>
      </w:pPr>
    </w:p>
    <w:p w14:paraId="15D248E7" w14:textId="44417FD6" w:rsidR="003378AF" w:rsidRDefault="003378AF" w:rsidP="003378AF">
      <w:pPr>
        <w:autoSpaceDE w:val="0"/>
        <w:autoSpaceDN w:val="0"/>
        <w:adjustRightInd w:val="0"/>
        <w:spacing w:after="0"/>
        <w:jc w:val="both"/>
        <w:rPr>
          <w:rFonts w:cstheme="minorHAnsi"/>
          <w:b/>
          <w:bCs/>
          <w:sz w:val="24"/>
          <w:szCs w:val="24"/>
        </w:rPr>
      </w:pPr>
      <w:r w:rsidRPr="00A3151D">
        <w:rPr>
          <w:rFonts w:cstheme="minorHAnsi"/>
          <w:b/>
          <w:bCs/>
          <w:sz w:val="24"/>
          <w:szCs w:val="24"/>
        </w:rPr>
        <w:t>Guidelines for use of electronic devices</w:t>
      </w:r>
      <w:r w:rsidR="00DA5AD2">
        <w:rPr>
          <w:rFonts w:cstheme="minorHAnsi"/>
          <w:b/>
          <w:bCs/>
          <w:sz w:val="24"/>
          <w:szCs w:val="24"/>
        </w:rPr>
        <w:t>:</w:t>
      </w:r>
    </w:p>
    <w:p w14:paraId="3F437CB1" w14:textId="1B9714A8" w:rsidR="003378AF" w:rsidRDefault="00BB4A68" w:rsidP="003378AF">
      <w:pPr>
        <w:autoSpaceDE w:val="0"/>
        <w:autoSpaceDN w:val="0"/>
        <w:adjustRightInd w:val="0"/>
        <w:spacing w:after="0"/>
        <w:jc w:val="both"/>
        <w:rPr>
          <w:rFonts w:cstheme="minorHAnsi"/>
          <w:color w:val="000000"/>
          <w:sz w:val="24"/>
          <w:szCs w:val="24"/>
        </w:rPr>
      </w:pPr>
      <w:r>
        <w:rPr>
          <w:rFonts w:cstheme="minorHAnsi"/>
          <w:sz w:val="24"/>
          <w:szCs w:val="24"/>
        </w:rPr>
        <w:t>Providing guidelines to parents and children</w:t>
      </w:r>
      <w:r w:rsidR="00571D25">
        <w:rPr>
          <w:rFonts w:cstheme="minorHAnsi"/>
          <w:sz w:val="24"/>
          <w:szCs w:val="24"/>
        </w:rPr>
        <w:t xml:space="preserve"> on the use of electronic devices should form an integral part of our visual examination.</w:t>
      </w:r>
      <w:r w:rsidR="00871B48">
        <w:rPr>
          <w:rFonts w:cstheme="minorHAnsi"/>
          <w:sz w:val="24"/>
          <w:szCs w:val="24"/>
        </w:rPr>
        <w:t xml:space="preserve"> </w:t>
      </w:r>
      <w:r w:rsidR="003378AF" w:rsidRPr="00A3151D">
        <w:rPr>
          <w:rFonts w:cstheme="minorHAnsi"/>
          <w:color w:val="000000"/>
          <w:sz w:val="24"/>
          <w:szCs w:val="24"/>
        </w:rPr>
        <w:t>In line with a more holistic approach in dealing with visual problems our emphasis should be to prevent rather than cure [or compensate]. In addition to the risk of computer vision syndrome, visual fatigue syndrome and myopia, we should be aware of the concerns that excessive use of hand-held devices may have on our general everyday life. Several organisations have now reviewed the current scientific literature about this and published a number of guidelines to minimise the effect on the visual system.</w:t>
      </w:r>
      <w:r w:rsidR="008E7A6F">
        <w:rPr>
          <w:rFonts w:cstheme="minorHAnsi"/>
          <w:color w:val="000000"/>
          <w:sz w:val="24"/>
          <w:szCs w:val="24"/>
        </w:rPr>
        <w:t xml:space="preserve"> Although the li</w:t>
      </w:r>
      <w:r w:rsidR="004410D2">
        <w:rPr>
          <w:rFonts w:cstheme="minorHAnsi"/>
          <w:color w:val="000000"/>
          <w:sz w:val="24"/>
          <w:szCs w:val="24"/>
        </w:rPr>
        <w:t xml:space="preserve">terature tend to focus more on adults, these guidelines </w:t>
      </w:r>
      <w:r w:rsidR="001949B7">
        <w:rPr>
          <w:rFonts w:cstheme="minorHAnsi"/>
          <w:color w:val="000000"/>
          <w:sz w:val="24"/>
          <w:szCs w:val="24"/>
        </w:rPr>
        <w:t>are just as applicable to children. As a</w:t>
      </w:r>
      <w:r w:rsidR="00682616">
        <w:rPr>
          <w:rFonts w:cstheme="minorHAnsi"/>
          <w:color w:val="000000"/>
          <w:sz w:val="24"/>
          <w:szCs w:val="24"/>
        </w:rPr>
        <w:t xml:space="preserve"> </w:t>
      </w:r>
      <w:r w:rsidR="001949B7">
        <w:rPr>
          <w:rFonts w:cstheme="minorHAnsi"/>
          <w:color w:val="000000"/>
          <w:sz w:val="24"/>
          <w:szCs w:val="24"/>
        </w:rPr>
        <w:t>matter of fact</w:t>
      </w:r>
      <w:r w:rsidR="00682616">
        <w:rPr>
          <w:rFonts w:cstheme="minorHAnsi"/>
          <w:color w:val="000000"/>
          <w:sz w:val="24"/>
          <w:szCs w:val="24"/>
        </w:rPr>
        <w:t xml:space="preserve"> </w:t>
      </w:r>
      <w:r w:rsidR="0018537E">
        <w:rPr>
          <w:rFonts w:cstheme="minorHAnsi"/>
          <w:color w:val="000000"/>
          <w:sz w:val="24"/>
          <w:szCs w:val="24"/>
        </w:rPr>
        <w:t xml:space="preserve">we should consider these guidelines as compulsory when </w:t>
      </w:r>
      <w:r w:rsidR="004240FA">
        <w:rPr>
          <w:rFonts w:cstheme="minorHAnsi"/>
          <w:color w:val="000000"/>
          <w:sz w:val="24"/>
          <w:szCs w:val="24"/>
        </w:rPr>
        <w:t>it comes to children</w:t>
      </w:r>
      <w:r w:rsidR="00F0303C">
        <w:rPr>
          <w:rFonts w:cstheme="minorHAnsi"/>
          <w:color w:val="000000"/>
          <w:sz w:val="24"/>
          <w:szCs w:val="24"/>
        </w:rPr>
        <w:t xml:space="preserve"> and should also be applied in the school system</w:t>
      </w:r>
      <w:r w:rsidR="00651C9F">
        <w:rPr>
          <w:rFonts w:cstheme="minorHAnsi"/>
          <w:color w:val="000000"/>
          <w:sz w:val="24"/>
          <w:szCs w:val="24"/>
        </w:rPr>
        <w:t>[</w:t>
      </w:r>
      <w:r w:rsidR="00E717EC">
        <w:rPr>
          <w:rFonts w:cstheme="minorHAnsi"/>
          <w:color w:val="000000"/>
          <w:sz w:val="24"/>
          <w:szCs w:val="24"/>
        </w:rPr>
        <w:t xml:space="preserve"> </w:t>
      </w:r>
      <w:r w:rsidR="00651C9F">
        <w:rPr>
          <w:rFonts w:cstheme="minorHAnsi"/>
          <w:color w:val="000000"/>
          <w:sz w:val="24"/>
          <w:szCs w:val="24"/>
        </w:rPr>
        <w:t>6,</w:t>
      </w:r>
      <w:r w:rsidR="00E717EC">
        <w:rPr>
          <w:rFonts w:cstheme="minorHAnsi"/>
          <w:color w:val="000000"/>
          <w:sz w:val="24"/>
          <w:szCs w:val="24"/>
        </w:rPr>
        <w:t>8]</w:t>
      </w:r>
      <w:r w:rsidR="00235F2C">
        <w:rPr>
          <w:rFonts w:cstheme="minorHAnsi"/>
          <w:color w:val="000000"/>
          <w:sz w:val="24"/>
          <w:szCs w:val="24"/>
        </w:rPr>
        <w:t>.</w:t>
      </w:r>
    </w:p>
    <w:p w14:paraId="3702FD6D" w14:textId="77777777" w:rsidR="004240FA" w:rsidRPr="008E7A6F" w:rsidRDefault="004240FA" w:rsidP="003378AF">
      <w:pPr>
        <w:autoSpaceDE w:val="0"/>
        <w:autoSpaceDN w:val="0"/>
        <w:adjustRightInd w:val="0"/>
        <w:spacing w:after="0"/>
        <w:jc w:val="both"/>
        <w:rPr>
          <w:rFonts w:cstheme="minorHAnsi"/>
          <w:sz w:val="24"/>
          <w:szCs w:val="24"/>
        </w:rPr>
      </w:pPr>
    </w:p>
    <w:p w14:paraId="1B1363AD" w14:textId="33864A38" w:rsidR="003378AF" w:rsidRPr="00A3151D" w:rsidRDefault="003378AF" w:rsidP="003378AF">
      <w:pPr>
        <w:autoSpaceDE w:val="0"/>
        <w:autoSpaceDN w:val="0"/>
        <w:adjustRightInd w:val="0"/>
        <w:spacing w:after="0"/>
        <w:jc w:val="both"/>
        <w:rPr>
          <w:rFonts w:cstheme="minorHAnsi"/>
          <w:color w:val="000000"/>
          <w:sz w:val="24"/>
          <w:szCs w:val="24"/>
        </w:rPr>
      </w:pPr>
      <w:r w:rsidRPr="00A3151D">
        <w:rPr>
          <w:rFonts w:cstheme="minorHAnsi"/>
          <w:color w:val="000000"/>
          <w:sz w:val="24"/>
          <w:szCs w:val="24"/>
        </w:rPr>
        <w:t xml:space="preserve">1. Try mix of tasks throughout the day. People should take frequent breaks from computer use and take part in a variety of activities that involve postural changes and physical movement. Performing sedentary tasks using electronic media (computer use, watching TV, texting, etc.) should be accompanied with regular breaks. To be safe we should take a 60-second break </w:t>
      </w:r>
      <w:r w:rsidRPr="00A3151D">
        <w:rPr>
          <w:rFonts w:cstheme="minorHAnsi"/>
          <w:color w:val="000000"/>
          <w:sz w:val="24"/>
          <w:szCs w:val="24"/>
        </w:rPr>
        <w:lastRenderedPageBreak/>
        <w:t xml:space="preserve">every 20 minutes and at least 10 minutes after two hours of staring at a screen. Because dry eyes seem to be such a common symptom, people should be encouraged to blink regularly, especially if they wear contact lenses. Tear supplements will also work </w:t>
      </w:r>
      <w:r w:rsidR="00966399" w:rsidRPr="00A3151D">
        <w:rPr>
          <w:rFonts w:cstheme="minorHAnsi"/>
          <w:color w:val="000000"/>
          <w:sz w:val="24"/>
          <w:szCs w:val="24"/>
        </w:rPr>
        <w:t>wonders,</w:t>
      </w:r>
      <w:r w:rsidRPr="00A3151D">
        <w:rPr>
          <w:rFonts w:cstheme="minorHAnsi"/>
          <w:color w:val="000000"/>
          <w:sz w:val="24"/>
          <w:szCs w:val="24"/>
        </w:rPr>
        <w:t xml:space="preserve"> but the dry, irritated eye actually serves as a good warning sign that it is time for a break.</w:t>
      </w:r>
    </w:p>
    <w:p w14:paraId="51E3A15D" w14:textId="77777777" w:rsidR="003378AF" w:rsidRPr="00A3151D" w:rsidRDefault="003378AF" w:rsidP="003378AF">
      <w:pPr>
        <w:autoSpaceDE w:val="0"/>
        <w:autoSpaceDN w:val="0"/>
        <w:adjustRightInd w:val="0"/>
        <w:spacing w:after="0"/>
        <w:jc w:val="both"/>
        <w:rPr>
          <w:rFonts w:cstheme="minorHAnsi"/>
          <w:sz w:val="24"/>
          <w:szCs w:val="24"/>
        </w:rPr>
      </w:pPr>
      <w:r w:rsidRPr="00A3151D">
        <w:rPr>
          <w:rFonts w:cstheme="minorHAnsi"/>
          <w:color w:val="000000"/>
          <w:sz w:val="24"/>
          <w:szCs w:val="24"/>
        </w:rPr>
        <w:t>2. Encourage the use of proper postures when working at a desktop computer. Workstations should be designed to suit the user’s size and enable a range of suitable postures. Feet should be able to rest comfortably on the floor; desk height should be at elbow height; document holders should be used to position paper materials near the computer screen. The screen should be below eye level [20 cm] because it is much</w:t>
      </w:r>
      <w:r w:rsidRPr="00A3151D">
        <w:rPr>
          <w:rFonts w:cstheme="minorHAnsi"/>
          <w:sz w:val="24"/>
          <w:szCs w:val="24"/>
        </w:rPr>
        <w:t xml:space="preserve"> more comfortable and less strenuous looking down.</w:t>
      </w:r>
    </w:p>
    <w:p w14:paraId="24B24B7F" w14:textId="4E1FC385" w:rsidR="003378AF" w:rsidRPr="00A3151D" w:rsidRDefault="003378AF" w:rsidP="003378AF">
      <w:pPr>
        <w:autoSpaceDE w:val="0"/>
        <w:autoSpaceDN w:val="0"/>
        <w:adjustRightInd w:val="0"/>
        <w:spacing w:after="0"/>
        <w:jc w:val="both"/>
        <w:rPr>
          <w:rFonts w:cstheme="minorHAnsi"/>
          <w:sz w:val="24"/>
          <w:szCs w:val="24"/>
        </w:rPr>
      </w:pPr>
      <w:r w:rsidRPr="00A3151D">
        <w:rPr>
          <w:rFonts w:cstheme="minorHAnsi"/>
          <w:sz w:val="24"/>
          <w:szCs w:val="24"/>
        </w:rPr>
        <w:t xml:space="preserve">3. Encourage a comfortable working distance i.e. Harman’s distance for all hand-held devices  and at least 50cm for desk top screens. The closer the screen the more strain there will be on the accommodative and convergence systems resulting in double vision and/or blurred vision. If </w:t>
      </w:r>
      <w:r w:rsidR="00235F2C" w:rsidRPr="00A3151D">
        <w:rPr>
          <w:rFonts w:cstheme="minorHAnsi"/>
          <w:sz w:val="24"/>
          <w:szCs w:val="24"/>
        </w:rPr>
        <w:t>possible,</w:t>
      </w:r>
      <w:r w:rsidRPr="00A3151D">
        <w:rPr>
          <w:rFonts w:cstheme="minorHAnsi"/>
          <w:sz w:val="24"/>
          <w:szCs w:val="24"/>
        </w:rPr>
        <w:t xml:space="preserve"> increase the font size and adjust the screen resolution and contrast.</w:t>
      </w:r>
    </w:p>
    <w:p w14:paraId="67071163" w14:textId="77777777" w:rsidR="003378AF" w:rsidRPr="00A3151D" w:rsidRDefault="003378AF" w:rsidP="003378AF">
      <w:pPr>
        <w:autoSpaceDE w:val="0"/>
        <w:autoSpaceDN w:val="0"/>
        <w:adjustRightInd w:val="0"/>
        <w:spacing w:after="0"/>
        <w:jc w:val="both"/>
        <w:rPr>
          <w:rFonts w:cstheme="minorHAnsi"/>
          <w:sz w:val="24"/>
          <w:szCs w:val="24"/>
        </w:rPr>
      </w:pPr>
      <w:r w:rsidRPr="00A3151D">
        <w:rPr>
          <w:rFonts w:cstheme="minorHAnsi"/>
          <w:sz w:val="24"/>
          <w:szCs w:val="24"/>
        </w:rPr>
        <w:t>4. Ensure that proper lighting is provided. Distant or frontal light can cause a great deal more glare off screens, which makes focusing even more challenging. If possible, use ambient overhead lighting which provides good results. The screen should also be positioned and angled to avoid glare. And remember to clean your screen once in a while!</w:t>
      </w:r>
    </w:p>
    <w:p w14:paraId="15330365" w14:textId="13DA30C0" w:rsidR="003378AF" w:rsidRPr="00A3151D" w:rsidRDefault="003378AF" w:rsidP="003378AF">
      <w:pPr>
        <w:autoSpaceDE w:val="0"/>
        <w:autoSpaceDN w:val="0"/>
        <w:adjustRightInd w:val="0"/>
        <w:spacing w:after="0"/>
        <w:jc w:val="both"/>
        <w:rPr>
          <w:rFonts w:cstheme="minorHAnsi"/>
          <w:sz w:val="24"/>
          <w:szCs w:val="24"/>
        </w:rPr>
      </w:pPr>
      <w:r w:rsidRPr="00A3151D">
        <w:rPr>
          <w:rFonts w:cstheme="minorHAnsi"/>
          <w:sz w:val="24"/>
          <w:szCs w:val="24"/>
        </w:rPr>
        <w:t xml:space="preserve">5. Teach yourself </w:t>
      </w:r>
      <w:r w:rsidR="00716632">
        <w:rPr>
          <w:rFonts w:cstheme="minorHAnsi"/>
          <w:sz w:val="24"/>
          <w:szCs w:val="24"/>
        </w:rPr>
        <w:t xml:space="preserve">and children </w:t>
      </w:r>
      <w:r w:rsidRPr="00A3151D">
        <w:rPr>
          <w:rFonts w:cstheme="minorHAnsi"/>
          <w:sz w:val="24"/>
          <w:szCs w:val="24"/>
        </w:rPr>
        <w:t>computing skills, including how to touch type with minimum force and how to use keyboard shortcuts to reduce mouse use.</w:t>
      </w:r>
    </w:p>
    <w:p w14:paraId="6115F9E7" w14:textId="77777777" w:rsidR="003378AF" w:rsidRPr="00A3151D" w:rsidRDefault="003378AF" w:rsidP="003378AF">
      <w:pPr>
        <w:autoSpaceDE w:val="0"/>
        <w:autoSpaceDN w:val="0"/>
        <w:adjustRightInd w:val="0"/>
        <w:spacing w:after="0"/>
        <w:jc w:val="both"/>
        <w:rPr>
          <w:rFonts w:cstheme="minorHAnsi"/>
          <w:sz w:val="24"/>
          <w:szCs w:val="24"/>
        </w:rPr>
      </w:pPr>
    </w:p>
    <w:p w14:paraId="2321064F" w14:textId="3DE98B94" w:rsidR="003378AF" w:rsidRDefault="003378AF" w:rsidP="003378AF">
      <w:pPr>
        <w:autoSpaceDE w:val="0"/>
        <w:autoSpaceDN w:val="0"/>
        <w:adjustRightInd w:val="0"/>
        <w:spacing w:after="0"/>
        <w:jc w:val="both"/>
        <w:rPr>
          <w:rFonts w:cstheme="minorHAnsi"/>
          <w:sz w:val="24"/>
          <w:szCs w:val="24"/>
        </w:rPr>
      </w:pPr>
      <w:r w:rsidRPr="00A3151D">
        <w:rPr>
          <w:rFonts w:cstheme="minorHAnsi"/>
          <w:sz w:val="24"/>
          <w:szCs w:val="24"/>
        </w:rPr>
        <w:t>6. Although the use of “computer glasses” is considered to be ineffective and controversial by some researchers, I have no doubt that they work well in reducing several symptoms. I also believe that they prevent NITM and even proper myopia. From my own experience single vision lenses works far better than multifocal or low plus lenses [+0.50].  As a rule of thumb add +1.00 to the distance script to obtain the required power of the lenses</w:t>
      </w:r>
      <w:r w:rsidR="00E717EC">
        <w:rPr>
          <w:rFonts w:cstheme="minorHAnsi"/>
          <w:sz w:val="24"/>
          <w:szCs w:val="24"/>
        </w:rPr>
        <w:t xml:space="preserve"> </w:t>
      </w:r>
      <w:r w:rsidR="00651C9F">
        <w:rPr>
          <w:rFonts w:cstheme="minorHAnsi"/>
          <w:sz w:val="24"/>
          <w:szCs w:val="24"/>
        </w:rPr>
        <w:t>[6,</w:t>
      </w:r>
      <w:r w:rsidR="00E717EC">
        <w:rPr>
          <w:rFonts w:cstheme="minorHAnsi"/>
          <w:sz w:val="24"/>
          <w:szCs w:val="24"/>
        </w:rPr>
        <w:t>9]</w:t>
      </w:r>
      <w:r w:rsidRPr="00A3151D">
        <w:rPr>
          <w:rFonts w:cstheme="minorHAnsi"/>
          <w:sz w:val="24"/>
          <w:szCs w:val="24"/>
        </w:rPr>
        <w:t>.</w:t>
      </w:r>
    </w:p>
    <w:p w14:paraId="7E6C48CD" w14:textId="77777777" w:rsidR="00EF75A2" w:rsidRPr="00A3151D" w:rsidRDefault="00EF75A2" w:rsidP="003378AF">
      <w:pPr>
        <w:autoSpaceDE w:val="0"/>
        <w:autoSpaceDN w:val="0"/>
        <w:adjustRightInd w:val="0"/>
        <w:spacing w:after="0"/>
        <w:jc w:val="both"/>
        <w:rPr>
          <w:rFonts w:cstheme="minorHAnsi"/>
          <w:sz w:val="24"/>
          <w:szCs w:val="24"/>
        </w:rPr>
      </w:pPr>
    </w:p>
    <w:p w14:paraId="44FBD40C" w14:textId="77777777" w:rsidR="003378AF" w:rsidRPr="00A3151D" w:rsidRDefault="003378AF" w:rsidP="003378AF">
      <w:pPr>
        <w:autoSpaceDE w:val="0"/>
        <w:autoSpaceDN w:val="0"/>
        <w:adjustRightInd w:val="0"/>
        <w:spacing w:after="0"/>
        <w:jc w:val="both"/>
        <w:rPr>
          <w:rFonts w:cstheme="minorHAnsi"/>
          <w:sz w:val="24"/>
          <w:szCs w:val="24"/>
        </w:rPr>
      </w:pPr>
      <w:r w:rsidRPr="00A3151D">
        <w:rPr>
          <w:rFonts w:cstheme="minorHAnsi"/>
          <w:sz w:val="24"/>
          <w:szCs w:val="24"/>
        </w:rPr>
        <w:t>Computers and handheld devices will dominate our lives for the foreseeable future and dealing with these signs and symptoms effectively will greatly enhance the ocular health of your patients.</w:t>
      </w:r>
    </w:p>
    <w:p w14:paraId="0C02B7EA" w14:textId="77777777" w:rsidR="003378AF" w:rsidRPr="00A3151D" w:rsidRDefault="003378AF" w:rsidP="003378AF">
      <w:pPr>
        <w:autoSpaceDE w:val="0"/>
        <w:autoSpaceDN w:val="0"/>
        <w:adjustRightInd w:val="0"/>
        <w:spacing w:after="0"/>
        <w:jc w:val="both"/>
        <w:rPr>
          <w:rFonts w:cstheme="minorHAnsi"/>
          <w:sz w:val="24"/>
          <w:szCs w:val="24"/>
        </w:rPr>
      </w:pPr>
    </w:p>
    <w:p w14:paraId="5F564088" w14:textId="77777777" w:rsidR="003378AF" w:rsidRPr="00A3151D" w:rsidRDefault="003378AF" w:rsidP="003378AF">
      <w:pPr>
        <w:autoSpaceDE w:val="0"/>
        <w:autoSpaceDN w:val="0"/>
        <w:adjustRightInd w:val="0"/>
        <w:spacing w:after="0"/>
        <w:jc w:val="both"/>
        <w:rPr>
          <w:rFonts w:cstheme="minorHAnsi"/>
          <w:sz w:val="24"/>
          <w:szCs w:val="24"/>
        </w:rPr>
      </w:pPr>
    </w:p>
    <w:p w14:paraId="0AF687E9" w14:textId="69496175" w:rsidR="003378AF" w:rsidRPr="005A7A1D" w:rsidRDefault="003378AF" w:rsidP="00DC34F4">
      <w:pPr>
        <w:autoSpaceDE w:val="0"/>
        <w:autoSpaceDN w:val="0"/>
        <w:adjustRightInd w:val="0"/>
        <w:spacing w:after="0"/>
        <w:jc w:val="both"/>
        <w:rPr>
          <w:rFonts w:cstheme="minorHAnsi"/>
          <w:b/>
          <w:bCs/>
          <w:sz w:val="24"/>
          <w:szCs w:val="24"/>
        </w:rPr>
      </w:pPr>
      <w:r w:rsidRPr="005A7A1D">
        <w:rPr>
          <w:rFonts w:cstheme="minorHAnsi"/>
          <w:b/>
          <w:bCs/>
          <w:sz w:val="24"/>
          <w:szCs w:val="24"/>
        </w:rPr>
        <w:t xml:space="preserve">References </w:t>
      </w:r>
      <w:r w:rsidR="0027762D" w:rsidRPr="005A7A1D">
        <w:rPr>
          <w:rFonts w:cstheme="minorHAnsi"/>
          <w:b/>
          <w:bCs/>
          <w:sz w:val="24"/>
          <w:szCs w:val="24"/>
        </w:rPr>
        <w:t>:</w:t>
      </w:r>
    </w:p>
    <w:p w14:paraId="5A87F74D" w14:textId="5FA7B6A5" w:rsidR="00D67936" w:rsidRPr="005A7A1D" w:rsidRDefault="00D67936" w:rsidP="00DC34F4">
      <w:pPr>
        <w:pStyle w:val="ListParagraph"/>
        <w:numPr>
          <w:ilvl w:val="0"/>
          <w:numId w:val="1"/>
        </w:numPr>
        <w:autoSpaceDE w:val="0"/>
        <w:autoSpaceDN w:val="0"/>
        <w:adjustRightInd w:val="0"/>
        <w:spacing w:after="0"/>
        <w:jc w:val="both"/>
        <w:rPr>
          <w:rFonts w:cstheme="minorHAnsi"/>
          <w:sz w:val="24"/>
          <w:szCs w:val="24"/>
        </w:rPr>
      </w:pPr>
      <w:r w:rsidRPr="005A7A1D">
        <w:rPr>
          <w:rFonts w:cstheme="minorHAnsi"/>
          <w:sz w:val="24"/>
          <w:szCs w:val="24"/>
        </w:rPr>
        <w:t>https:</w:t>
      </w:r>
      <w:r w:rsidR="005D1671" w:rsidRPr="005A7A1D">
        <w:rPr>
          <w:rFonts w:cstheme="minorHAnsi"/>
          <w:sz w:val="24"/>
          <w:szCs w:val="24"/>
        </w:rPr>
        <w:t>/singularityhub.com</w:t>
      </w:r>
      <w:r w:rsidR="00D6629F" w:rsidRPr="005A7A1D">
        <w:rPr>
          <w:rFonts w:cstheme="minorHAnsi"/>
          <w:sz w:val="24"/>
          <w:szCs w:val="24"/>
        </w:rPr>
        <w:t>. China’s cracking down on kids screen time.</w:t>
      </w:r>
      <w:r w:rsidR="000E193F" w:rsidRPr="005A7A1D">
        <w:rPr>
          <w:rFonts w:cstheme="minorHAnsi"/>
          <w:sz w:val="24"/>
          <w:szCs w:val="24"/>
        </w:rPr>
        <w:t xml:space="preserve"> 29 Sept</w:t>
      </w:r>
      <w:r w:rsidR="00251737" w:rsidRPr="005A7A1D">
        <w:rPr>
          <w:rFonts w:cstheme="minorHAnsi"/>
          <w:sz w:val="24"/>
          <w:szCs w:val="24"/>
        </w:rPr>
        <w:t>.</w:t>
      </w:r>
      <w:r w:rsidR="000E193F" w:rsidRPr="005A7A1D">
        <w:rPr>
          <w:rFonts w:cstheme="minorHAnsi"/>
          <w:sz w:val="24"/>
          <w:szCs w:val="24"/>
        </w:rPr>
        <w:t xml:space="preserve"> 2021</w:t>
      </w:r>
    </w:p>
    <w:p w14:paraId="02439146" w14:textId="0282903D" w:rsidR="00013A9D" w:rsidRPr="005A7A1D" w:rsidRDefault="00251737" w:rsidP="00DC34F4">
      <w:pPr>
        <w:pStyle w:val="ListParagraph"/>
        <w:numPr>
          <w:ilvl w:val="0"/>
          <w:numId w:val="1"/>
        </w:numPr>
        <w:autoSpaceDE w:val="0"/>
        <w:autoSpaceDN w:val="0"/>
        <w:adjustRightInd w:val="0"/>
        <w:spacing w:after="0"/>
        <w:jc w:val="both"/>
        <w:rPr>
          <w:rFonts w:cstheme="minorHAnsi"/>
          <w:sz w:val="24"/>
          <w:szCs w:val="24"/>
        </w:rPr>
      </w:pPr>
      <w:r w:rsidRPr="005A7A1D">
        <w:rPr>
          <w:rFonts w:cstheme="minorHAnsi"/>
          <w:sz w:val="24"/>
          <w:szCs w:val="24"/>
        </w:rPr>
        <w:t>https:/</w:t>
      </w:r>
      <w:r w:rsidR="00C6755E" w:rsidRPr="005A7A1D">
        <w:rPr>
          <w:rFonts w:cstheme="minorHAnsi"/>
          <w:sz w:val="24"/>
          <w:szCs w:val="24"/>
        </w:rPr>
        <w:t>www.chinadaily.com</w:t>
      </w:r>
      <w:r w:rsidR="00890030" w:rsidRPr="005A7A1D">
        <w:rPr>
          <w:rFonts w:cstheme="minorHAnsi"/>
          <w:sz w:val="24"/>
          <w:szCs w:val="24"/>
        </w:rPr>
        <w:t>. Screen time message taken seriously in China.</w:t>
      </w:r>
      <w:r w:rsidR="009A1BCF" w:rsidRPr="005A7A1D">
        <w:rPr>
          <w:rFonts w:cstheme="minorHAnsi"/>
          <w:sz w:val="24"/>
          <w:szCs w:val="24"/>
        </w:rPr>
        <w:t xml:space="preserve"> 2 May 2019</w:t>
      </w:r>
    </w:p>
    <w:p w14:paraId="7E893619" w14:textId="41A697AB" w:rsidR="00013A9D" w:rsidRPr="005A7A1D" w:rsidRDefault="00F64863" w:rsidP="00DC34F4">
      <w:pPr>
        <w:pStyle w:val="ListParagraph"/>
        <w:numPr>
          <w:ilvl w:val="0"/>
          <w:numId w:val="1"/>
        </w:numPr>
        <w:autoSpaceDE w:val="0"/>
        <w:autoSpaceDN w:val="0"/>
        <w:adjustRightInd w:val="0"/>
        <w:spacing w:after="0"/>
        <w:jc w:val="both"/>
        <w:rPr>
          <w:rFonts w:cstheme="minorHAnsi"/>
          <w:sz w:val="24"/>
          <w:szCs w:val="24"/>
        </w:rPr>
      </w:pPr>
      <w:r w:rsidRPr="005A7A1D">
        <w:rPr>
          <w:rFonts w:cstheme="minorHAnsi"/>
          <w:sz w:val="24"/>
          <w:szCs w:val="24"/>
        </w:rPr>
        <w:t>Zhang, Y.</w:t>
      </w:r>
      <w:r w:rsidR="0012320E" w:rsidRPr="005A7A1D">
        <w:rPr>
          <w:rFonts w:cstheme="minorHAnsi"/>
          <w:sz w:val="24"/>
          <w:szCs w:val="24"/>
        </w:rPr>
        <w:t xml:space="preserve"> [2022] </w:t>
      </w:r>
      <w:r w:rsidRPr="005A7A1D">
        <w:rPr>
          <w:rFonts w:cstheme="minorHAnsi"/>
          <w:sz w:val="24"/>
          <w:szCs w:val="24"/>
        </w:rPr>
        <w:t xml:space="preserve"> Screen time and health issues</w:t>
      </w:r>
      <w:r w:rsidR="0012320E" w:rsidRPr="005A7A1D">
        <w:rPr>
          <w:rFonts w:cstheme="minorHAnsi"/>
          <w:sz w:val="24"/>
          <w:szCs w:val="24"/>
        </w:rPr>
        <w:t xml:space="preserve"> </w:t>
      </w:r>
      <w:r w:rsidR="00673943" w:rsidRPr="005A7A1D">
        <w:rPr>
          <w:rFonts w:cstheme="minorHAnsi"/>
          <w:sz w:val="24"/>
          <w:szCs w:val="24"/>
        </w:rPr>
        <w:t xml:space="preserve">in Chinese school-aged children. </w:t>
      </w:r>
      <w:r w:rsidR="005174D0" w:rsidRPr="005A7A1D">
        <w:rPr>
          <w:rFonts w:cstheme="minorHAnsi"/>
          <w:sz w:val="24"/>
          <w:szCs w:val="24"/>
        </w:rPr>
        <w:t>http:/bmc</w:t>
      </w:r>
      <w:r w:rsidR="003110F8" w:rsidRPr="005A7A1D">
        <w:rPr>
          <w:rFonts w:cstheme="minorHAnsi"/>
          <w:sz w:val="24"/>
          <w:szCs w:val="24"/>
        </w:rPr>
        <w:t>public health.</w:t>
      </w:r>
      <w:r w:rsidR="00685248" w:rsidRPr="005A7A1D">
        <w:rPr>
          <w:rFonts w:cstheme="minorHAnsi"/>
          <w:sz w:val="24"/>
          <w:szCs w:val="24"/>
        </w:rPr>
        <w:t xml:space="preserve"> </w:t>
      </w:r>
    </w:p>
    <w:p w14:paraId="3A7638E7" w14:textId="02E3CA5D" w:rsidR="0027762D" w:rsidRPr="005A7A1D" w:rsidRDefault="00102398" w:rsidP="00DC34F4">
      <w:pPr>
        <w:pStyle w:val="ListParagraph"/>
        <w:numPr>
          <w:ilvl w:val="0"/>
          <w:numId w:val="1"/>
        </w:numPr>
        <w:autoSpaceDE w:val="0"/>
        <w:autoSpaceDN w:val="0"/>
        <w:adjustRightInd w:val="0"/>
        <w:spacing w:after="0"/>
        <w:jc w:val="both"/>
        <w:rPr>
          <w:rFonts w:cstheme="minorHAnsi"/>
          <w:sz w:val="24"/>
          <w:szCs w:val="24"/>
        </w:rPr>
      </w:pPr>
      <w:r w:rsidRPr="005A7A1D">
        <w:rPr>
          <w:rFonts w:cstheme="minorHAnsi"/>
          <w:sz w:val="24"/>
          <w:szCs w:val="24"/>
        </w:rPr>
        <w:t>https:</w:t>
      </w:r>
      <w:r w:rsidR="00A75CC6" w:rsidRPr="005A7A1D">
        <w:rPr>
          <w:rFonts w:cstheme="minorHAnsi"/>
          <w:sz w:val="24"/>
          <w:szCs w:val="24"/>
        </w:rPr>
        <w:t>/www.reuters.com.</w:t>
      </w:r>
      <w:r w:rsidR="00DE34C8" w:rsidRPr="005A7A1D">
        <w:rPr>
          <w:rFonts w:cstheme="minorHAnsi"/>
          <w:sz w:val="24"/>
          <w:szCs w:val="24"/>
        </w:rPr>
        <w:t xml:space="preserve"> Explainer why and how China is drastically </w:t>
      </w:r>
      <w:r w:rsidR="00E60E46" w:rsidRPr="005A7A1D">
        <w:rPr>
          <w:rFonts w:cstheme="minorHAnsi"/>
          <w:sz w:val="24"/>
          <w:szCs w:val="24"/>
        </w:rPr>
        <w:t xml:space="preserve">limiting screen time for children. </w:t>
      </w:r>
      <w:r w:rsidR="00E83011" w:rsidRPr="005A7A1D">
        <w:rPr>
          <w:rFonts w:cstheme="minorHAnsi"/>
          <w:sz w:val="24"/>
          <w:szCs w:val="24"/>
        </w:rPr>
        <w:t>31 August 2021</w:t>
      </w:r>
    </w:p>
    <w:p w14:paraId="595E6EB3" w14:textId="1D39EF17" w:rsidR="00772238" w:rsidRPr="005A7A1D" w:rsidRDefault="00205975" w:rsidP="00DC34F4">
      <w:pPr>
        <w:pStyle w:val="ListParagraph"/>
        <w:numPr>
          <w:ilvl w:val="0"/>
          <w:numId w:val="1"/>
        </w:numPr>
        <w:spacing w:line="400" w:lineRule="atLeast"/>
        <w:jc w:val="both"/>
        <w:rPr>
          <w:rFonts w:cstheme="minorHAnsi"/>
          <w:sz w:val="24"/>
          <w:szCs w:val="24"/>
        </w:rPr>
      </w:pPr>
      <w:hyperlink r:id="rId8" w:history="1">
        <w:r w:rsidRPr="005A7A1D">
          <w:rPr>
            <w:rFonts w:cstheme="minorHAnsi"/>
            <w:color w:val="2C2C2C"/>
            <w:sz w:val="24"/>
            <w:szCs w:val="24"/>
          </w:rPr>
          <w:t>Yao Yin</w:t>
        </w:r>
      </w:hyperlink>
      <w:r w:rsidRPr="005A7A1D">
        <w:rPr>
          <w:rFonts w:cstheme="minorHAnsi"/>
          <w:color w:val="2C2C2C"/>
          <w:sz w:val="24"/>
          <w:szCs w:val="24"/>
        </w:rPr>
        <w:t>,  </w:t>
      </w:r>
      <w:hyperlink r:id="rId9" w:history="1">
        <w:r w:rsidRPr="005A7A1D">
          <w:rPr>
            <w:rFonts w:cstheme="minorHAnsi"/>
            <w:color w:val="2C2C2C"/>
            <w:sz w:val="24"/>
            <w:szCs w:val="24"/>
          </w:rPr>
          <w:t>Cheng Qiu</w:t>
        </w:r>
      </w:hyperlink>
      <w:r w:rsidRPr="005A7A1D">
        <w:rPr>
          <w:rFonts w:cstheme="minorHAnsi"/>
          <w:color w:val="2C2C2C"/>
          <w:sz w:val="24"/>
          <w:szCs w:val="24"/>
        </w:rPr>
        <w:t>, and</w:t>
      </w:r>
      <w:r w:rsidR="00772238" w:rsidRPr="005A7A1D">
        <w:rPr>
          <w:rFonts w:cstheme="minorHAnsi"/>
          <w:color w:val="2C2C2C"/>
          <w:sz w:val="24"/>
          <w:szCs w:val="24"/>
        </w:rPr>
        <w:t xml:space="preserve"> Yunfei Q. [2022]</w:t>
      </w:r>
      <w:r w:rsidRPr="005A7A1D">
        <w:rPr>
          <w:rFonts w:cstheme="minorHAnsi"/>
          <w:color w:val="2C2C2C"/>
          <w:sz w:val="24"/>
          <w:szCs w:val="24"/>
        </w:rPr>
        <w:t> </w:t>
      </w:r>
      <w:r w:rsidR="00BF098B" w:rsidRPr="005A7A1D">
        <w:rPr>
          <w:rFonts w:cstheme="minorHAnsi"/>
          <w:color w:val="2C2C2C"/>
          <w:sz w:val="24"/>
          <w:szCs w:val="24"/>
        </w:rPr>
        <w:t xml:space="preserve"> </w:t>
      </w:r>
      <w:r w:rsidRPr="005A7A1D">
        <w:rPr>
          <w:rFonts w:cstheme="minorHAnsi"/>
          <w:color w:val="2C2C2C"/>
          <w:sz w:val="24"/>
          <w:szCs w:val="24"/>
        </w:rPr>
        <w:t>Myopia in Chinese Adolescents: Its Influencing Factors and Correlation with Physical Activities</w:t>
      </w:r>
      <w:r w:rsidR="00772238" w:rsidRPr="005A7A1D">
        <w:rPr>
          <w:rFonts w:cstheme="minorHAnsi"/>
          <w:color w:val="2C2C2C"/>
          <w:sz w:val="24"/>
          <w:szCs w:val="24"/>
        </w:rPr>
        <w:t>.</w:t>
      </w:r>
      <w:r w:rsidR="00845062" w:rsidRPr="005A7A1D">
        <w:rPr>
          <w:rFonts w:cstheme="minorHAnsi"/>
          <w:color w:val="2C2C2C"/>
          <w:sz w:val="24"/>
          <w:szCs w:val="24"/>
        </w:rPr>
        <w:t xml:space="preserve"> Comput. Math</w:t>
      </w:r>
      <w:r w:rsidR="006D7E1F" w:rsidRPr="005A7A1D">
        <w:rPr>
          <w:rFonts w:cstheme="minorHAnsi"/>
          <w:color w:val="2C2C2C"/>
          <w:sz w:val="24"/>
          <w:szCs w:val="24"/>
        </w:rPr>
        <w:t xml:space="preserve"> Methods Med </w:t>
      </w:r>
      <w:r w:rsidR="00772238" w:rsidRPr="005A7A1D">
        <w:rPr>
          <w:rFonts w:cstheme="minorHAnsi"/>
          <w:sz w:val="24"/>
          <w:szCs w:val="24"/>
        </w:rPr>
        <w:t>2022: 4700325</w:t>
      </w:r>
    </w:p>
    <w:p w14:paraId="20BBA7FB" w14:textId="67FCFC07" w:rsidR="00655B39" w:rsidRPr="005A7A1D" w:rsidRDefault="00655B39" w:rsidP="005A7A1D">
      <w:pPr>
        <w:pStyle w:val="component-root-0-2-70"/>
        <w:numPr>
          <w:ilvl w:val="0"/>
          <w:numId w:val="1"/>
        </w:numPr>
        <w:shd w:val="clear" w:color="auto" w:fill="F5F5F5"/>
        <w:jc w:val="both"/>
        <w:rPr>
          <w:rFonts w:asciiTheme="minorHAnsi" w:hAnsiTheme="minorHAnsi" w:cstheme="minorHAnsi"/>
          <w:color w:val="2C2C2C"/>
        </w:rPr>
      </w:pPr>
      <w:r w:rsidRPr="005A7A1D">
        <w:rPr>
          <w:rFonts w:asciiTheme="minorHAnsi" w:hAnsiTheme="minorHAnsi" w:cstheme="minorHAnsi"/>
          <w:color w:val="2C2C2C"/>
        </w:rPr>
        <w:lastRenderedPageBreak/>
        <w:t>American Optometric Association. Computer vision syndrome.  Access on 21 March 2023.</w:t>
      </w:r>
    </w:p>
    <w:p w14:paraId="7DB26884" w14:textId="617B7891" w:rsidR="00996195" w:rsidRPr="005A7A1D" w:rsidRDefault="00996195" w:rsidP="00996195">
      <w:pPr>
        <w:pStyle w:val="ListParagraph"/>
        <w:numPr>
          <w:ilvl w:val="0"/>
          <w:numId w:val="1"/>
        </w:numPr>
        <w:spacing w:line="400" w:lineRule="atLeast"/>
        <w:rPr>
          <w:rFonts w:cstheme="minorHAnsi"/>
          <w:sz w:val="24"/>
          <w:szCs w:val="24"/>
        </w:rPr>
      </w:pPr>
      <w:r w:rsidRPr="005A7A1D">
        <w:rPr>
          <w:rFonts w:cstheme="minorHAnsi"/>
          <w:sz w:val="24"/>
          <w:szCs w:val="24"/>
        </w:rPr>
        <w:t xml:space="preserve">Blehm, C., Vishnu, S., Khattak, A., Mitra, S., &amp; Yee, R. W. </w:t>
      </w:r>
      <w:r w:rsidRPr="005A7A1D">
        <w:rPr>
          <w:rFonts w:cstheme="minorHAnsi"/>
          <w:sz w:val="24"/>
          <w:szCs w:val="24"/>
        </w:rPr>
        <w:t>[</w:t>
      </w:r>
      <w:r w:rsidRPr="005A7A1D">
        <w:rPr>
          <w:rFonts w:cstheme="minorHAnsi"/>
          <w:sz w:val="24"/>
          <w:szCs w:val="24"/>
        </w:rPr>
        <w:t>2005</w:t>
      </w:r>
      <w:r w:rsidRPr="005A7A1D">
        <w:rPr>
          <w:rFonts w:cstheme="minorHAnsi"/>
          <w:sz w:val="24"/>
          <w:szCs w:val="24"/>
        </w:rPr>
        <w:t>]</w:t>
      </w:r>
      <w:r w:rsidRPr="005A7A1D">
        <w:rPr>
          <w:rFonts w:cstheme="minorHAnsi"/>
          <w:sz w:val="24"/>
          <w:szCs w:val="24"/>
        </w:rPr>
        <w:t xml:space="preserve">. Computer vision syndrome: A review. Survey of Ophthalmology, 50, 253- 262. </w:t>
      </w:r>
    </w:p>
    <w:p w14:paraId="40609673" w14:textId="277F30C9" w:rsidR="00996195" w:rsidRPr="005A7A1D" w:rsidRDefault="005873D2" w:rsidP="00996195">
      <w:pPr>
        <w:pStyle w:val="ListParagraph"/>
        <w:numPr>
          <w:ilvl w:val="0"/>
          <w:numId w:val="1"/>
        </w:numPr>
        <w:spacing w:line="400" w:lineRule="atLeast"/>
        <w:rPr>
          <w:rFonts w:cstheme="minorHAnsi"/>
          <w:sz w:val="24"/>
          <w:szCs w:val="24"/>
        </w:rPr>
      </w:pPr>
      <w:r w:rsidRPr="005A7A1D">
        <w:rPr>
          <w:rFonts w:cstheme="minorHAnsi"/>
          <w:sz w:val="24"/>
          <w:szCs w:val="24"/>
        </w:rPr>
        <w:t>Randolph, S</w:t>
      </w:r>
      <w:r w:rsidR="00341F21" w:rsidRPr="005A7A1D">
        <w:rPr>
          <w:rFonts w:cstheme="minorHAnsi"/>
          <w:sz w:val="24"/>
          <w:szCs w:val="24"/>
        </w:rPr>
        <w:t xml:space="preserve">. [2017] Computer </w:t>
      </w:r>
      <w:r w:rsidR="0068507D" w:rsidRPr="005A7A1D">
        <w:rPr>
          <w:rFonts w:cstheme="minorHAnsi"/>
          <w:sz w:val="24"/>
          <w:szCs w:val="24"/>
        </w:rPr>
        <w:t>Vision Syndrome. Workplace Health and Safety</w:t>
      </w:r>
      <w:r w:rsidR="00362946" w:rsidRPr="005A7A1D">
        <w:rPr>
          <w:rFonts w:cstheme="minorHAnsi"/>
          <w:sz w:val="24"/>
          <w:szCs w:val="24"/>
        </w:rPr>
        <w:t>.</w:t>
      </w:r>
      <w:r w:rsidR="00510FF5" w:rsidRPr="005A7A1D">
        <w:rPr>
          <w:rFonts w:cstheme="minorHAnsi"/>
          <w:sz w:val="24"/>
          <w:szCs w:val="24"/>
        </w:rPr>
        <w:t xml:space="preserve"> Pubmed</w:t>
      </w:r>
      <w:r w:rsidR="00093AF7" w:rsidRPr="005A7A1D">
        <w:rPr>
          <w:rFonts w:cstheme="minorHAnsi"/>
          <w:sz w:val="24"/>
          <w:szCs w:val="24"/>
        </w:rPr>
        <w:t>. p 328</w:t>
      </w:r>
    </w:p>
    <w:p w14:paraId="1DB3B503" w14:textId="4C33F6A3" w:rsidR="00112308" w:rsidRPr="005A7A1D" w:rsidRDefault="00591F22" w:rsidP="00B725A5">
      <w:pPr>
        <w:pStyle w:val="component-root-0-2-70"/>
        <w:numPr>
          <w:ilvl w:val="0"/>
          <w:numId w:val="1"/>
        </w:numPr>
        <w:shd w:val="clear" w:color="auto" w:fill="F5F5F5"/>
        <w:jc w:val="both"/>
        <w:rPr>
          <w:rFonts w:asciiTheme="minorHAnsi" w:hAnsiTheme="minorHAnsi" w:cstheme="minorHAnsi"/>
          <w:color w:val="2C2C2C"/>
        </w:rPr>
      </w:pPr>
      <w:r w:rsidRPr="005A7A1D">
        <w:rPr>
          <w:rFonts w:asciiTheme="minorHAnsi" w:hAnsiTheme="minorHAnsi" w:cstheme="minorHAnsi"/>
          <w:lang w:val="en"/>
        </w:rPr>
        <w:t>http:/</w:t>
      </w:r>
      <w:r w:rsidR="00017B3F" w:rsidRPr="005A7A1D">
        <w:rPr>
          <w:rFonts w:asciiTheme="minorHAnsi" w:hAnsiTheme="minorHAnsi" w:cstheme="minorHAnsi"/>
          <w:lang w:val="en"/>
        </w:rPr>
        <w:t xml:space="preserve">www.allaboutvision.com </w:t>
      </w:r>
      <w:r w:rsidR="00FB3495" w:rsidRPr="005A7A1D">
        <w:rPr>
          <w:rFonts w:asciiTheme="minorHAnsi" w:hAnsiTheme="minorHAnsi" w:cstheme="minorHAnsi"/>
          <w:lang w:val="en"/>
        </w:rPr>
        <w:t>Ten tips for computer eye strain relief</w:t>
      </w:r>
      <w:r w:rsidR="00B725A5" w:rsidRPr="005A7A1D">
        <w:rPr>
          <w:rFonts w:asciiTheme="minorHAnsi" w:hAnsiTheme="minorHAnsi" w:cstheme="minorHAnsi"/>
          <w:lang w:val="en"/>
        </w:rPr>
        <w:t xml:space="preserve">. </w:t>
      </w:r>
      <w:r w:rsidR="008719E7" w:rsidRPr="005A7A1D">
        <w:rPr>
          <w:rFonts w:asciiTheme="minorHAnsi" w:hAnsiTheme="minorHAnsi" w:cstheme="minorHAnsi"/>
          <w:lang w:val="en"/>
        </w:rPr>
        <w:t>27 F</w:t>
      </w:r>
      <w:r w:rsidR="00B725A5" w:rsidRPr="005A7A1D">
        <w:rPr>
          <w:rFonts w:asciiTheme="minorHAnsi" w:hAnsiTheme="minorHAnsi" w:cstheme="minorHAnsi"/>
          <w:lang w:val="en"/>
        </w:rPr>
        <w:t>ebruary 2019</w:t>
      </w:r>
    </w:p>
    <w:sectPr w:rsidR="00112308" w:rsidRPr="005A7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5A71"/>
    <w:multiLevelType w:val="hybridMultilevel"/>
    <w:tmpl w:val="EA8A48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C17423"/>
    <w:multiLevelType w:val="hybridMultilevel"/>
    <w:tmpl w:val="EA8A48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416A37"/>
    <w:multiLevelType w:val="multilevel"/>
    <w:tmpl w:val="1936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017755">
    <w:abstractNumId w:val="0"/>
  </w:num>
  <w:num w:numId="2" w16cid:durableId="1944074365">
    <w:abstractNumId w:val="2"/>
  </w:num>
  <w:num w:numId="3" w16cid:durableId="100185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2F"/>
    <w:rsid w:val="00013A9D"/>
    <w:rsid w:val="00017B3F"/>
    <w:rsid w:val="00025E55"/>
    <w:rsid w:val="00065EE2"/>
    <w:rsid w:val="000821A1"/>
    <w:rsid w:val="00083418"/>
    <w:rsid w:val="00093AF7"/>
    <w:rsid w:val="000D2E45"/>
    <w:rsid w:val="000E106E"/>
    <w:rsid w:val="000E193F"/>
    <w:rsid w:val="000F50A7"/>
    <w:rsid w:val="00102398"/>
    <w:rsid w:val="00112308"/>
    <w:rsid w:val="00121EEC"/>
    <w:rsid w:val="0012320E"/>
    <w:rsid w:val="001252F6"/>
    <w:rsid w:val="00155819"/>
    <w:rsid w:val="0018537E"/>
    <w:rsid w:val="0018615C"/>
    <w:rsid w:val="001949B7"/>
    <w:rsid w:val="001C3325"/>
    <w:rsid w:val="001C4F94"/>
    <w:rsid w:val="001D3C4F"/>
    <w:rsid w:val="001D71EC"/>
    <w:rsid w:val="00205975"/>
    <w:rsid w:val="00210789"/>
    <w:rsid w:val="00211867"/>
    <w:rsid w:val="00213652"/>
    <w:rsid w:val="00226BB0"/>
    <w:rsid w:val="0023076F"/>
    <w:rsid w:val="00233C81"/>
    <w:rsid w:val="00235F2C"/>
    <w:rsid w:val="00236AC5"/>
    <w:rsid w:val="00251737"/>
    <w:rsid w:val="00254412"/>
    <w:rsid w:val="0025674D"/>
    <w:rsid w:val="00270F3E"/>
    <w:rsid w:val="00272253"/>
    <w:rsid w:val="00276FC0"/>
    <w:rsid w:val="0027762D"/>
    <w:rsid w:val="002805D9"/>
    <w:rsid w:val="00294686"/>
    <w:rsid w:val="002956D8"/>
    <w:rsid w:val="00295F9E"/>
    <w:rsid w:val="002D3980"/>
    <w:rsid w:val="002E170F"/>
    <w:rsid w:val="002E58AC"/>
    <w:rsid w:val="002F1BE3"/>
    <w:rsid w:val="00300F95"/>
    <w:rsid w:val="003110F8"/>
    <w:rsid w:val="00327F9A"/>
    <w:rsid w:val="003378AF"/>
    <w:rsid w:val="00341F21"/>
    <w:rsid w:val="003500C4"/>
    <w:rsid w:val="00353819"/>
    <w:rsid w:val="0035476B"/>
    <w:rsid w:val="00362946"/>
    <w:rsid w:val="003635AD"/>
    <w:rsid w:val="003838A0"/>
    <w:rsid w:val="00384F12"/>
    <w:rsid w:val="00391974"/>
    <w:rsid w:val="003F46C7"/>
    <w:rsid w:val="004150E8"/>
    <w:rsid w:val="004240FA"/>
    <w:rsid w:val="00427321"/>
    <w:rsid w:val="004410D2"/>
    <w:rsid w:val="00442C9C"/>
    <w:rsid w:val="0045012F"/>
    <w:rsid w:val="00461AB3"/>
    <w:rsid w:val="004C2435"/>
    <w:rsid w:val="004C3CFF"/>
    <w:rsid w:val="004D1824"/>
    <w:rsid w:val="00510FF5"/>
    <w:rsid w:val="0051501E"/>
    <w:rsid w:val="005174D0"/>
    <w:rsid w:val="00562311"/>
    <w:rsid w:val="00562DEF"/>
    <w:rsid w:val="00571D25"/>
    <w:rsid w:val="00574F4C"/>
    <w:rsid w:val="00575FCC"/>
    <w:rsid w:val="005873D2"/>
    <w:rsid w:val="00591F22"/>
    <w:rsid w:val="005A7A1D"/>
    <w:rsid w:val="005B2A6D"/>
    <w:rsid w:val="005C3D5A"/>
    <w:rsid w:val="005D1671"/>
    <w:rsid w:val="006214B9"/>
    <w:rsid w:val="00624C16"/>
    <w:rsid w:val="00626466"/>
    <w:rsid w:val="0064560A"/>
    <w:rsid w:val="00651C9F"/>
    <w:rsid w:val="006550F9"/>
    <w:rsid w:val="00655B39"/>
    <w:rsid w:val="006576D7"/>
    <w:rsid w:val="006645A0"/>
    <w:rsid w:val="0067078E"/>
    <w:rsid w:val="00673943"/>
    <w:rsid w:val="00677CE2"/>
    <w:rsid w:val="00682616"/>
    <w:rsid w:val="0068507D"/>
    <w:rsid w:val="00685248"/>
    <w:rsid w:val="00685B1A"/>
    <w:rsid w:val="00697FF9"/>
    <w:rsid w:val="006D7E1F"/>
    <w:rsid w:val="007020E9"/>
    <w:rsid w:val="00703D18"/>
    <w:rsid w:val="00716632"/>
    <w:rsid w:val="00742FCA"/>
    <w:rsid w:val="00756B49"/>
    <w:rsid w:val="00772238"/>
    <w:rsid w:val="00775358"/>
    <w:rsid w:val="007A1E81"/>
    <w:rsid w:val="007A40CA"/>
    <w:rsid w:val="007B0088"/>
    <w:rsid w:val="007B05FC"/>
    <w:rsid w:val="007B28F3"/>
    <w:rsid w:val="007D0C31"/>
    <w:rsid w:val="007E50AE"/>
    <w:rsid w:val="0080277D"/>
    <w:rsid w:val="008079FB"/>
    <w:rsid w:val="00832788"/>
    <w:rsid w:val="008370FD"/>
    <w:rsid w:val="00840E2F"/>
    <w:rsid w:val="00845062"/>
    <w:rsid w:val="00850F72"/>
    <w:rsid w:val="008719E7"/>
    <w:rsid w:val="00871B48"/>
    <w:rsid w:val="00877454"/>
    <w:rsid w:val="00890030"/>
    <w:rsid w:val="008E7A6F"/>
    <w:rsid w:val="009032CB"/>
    <w:rsid w:val="0093131B"/>
    <w:rsid w:val="00934CAA"/>
    <w:rsid w:val="009531B8"/>
    <w:rsid w:val="00964224"/>
    <w:rsid w:val="00966399"/>
    <w:rsid w:val="00996195"/>
    <w:rsid w:val="009A1BCF"/>
    <w:rsid w:val="009A3334"/>
    <w:rsid w:val="009B62BC"/>
    <w:rsid w:val="009D3E4C"/>
    <w:rsid w:val="009E0F3F"/>
    <w:rsid w:val="009F1E0B"/>
    <w:rsid w:val="00A15248"/>
    <w:rsid w:val="00A25013"/>
    <w:rsid w:val="00A3151D"/>
    <w:rsid w:val="00A32621"/>
    <w:rsid w:val="00A45D17"/>
    <w:rsid w:val="00A639F4"/>
    <w:rsid w:val="00A65B34"/>
    <w:rsid w:val="00A75CC6"/>
    <w:rsid w:val="00A933B1"/>
    <w:rsid w:val="00AA5E2C"/>
    <w:rsid w:val="00AB42C2"/>
    <w:rsid w:val="00AC1697"/>
    <w:rsid w:val="00AC5F3B"/>
    <w:rsid w:val="00AD1DCB"/>
    <w:rsid w:val="00AE24B1"/>
    <w:rsid w:val="00AE7603"/>
    <w:rsid w:val="00AF0B58"/>
    <w:rsid w:val="00AF11BB"/>
    <w:rsid w:val="00B10404"/>
    <w:rsid w:val="00B114BB"/>
    <w:rsid w:val="00B51C9D"/>
    <w:rsid w:val="00B545BA"/>
    <w:rsid w:val="00B634E6"/>
    <w:rsid w:val="00B70A9C"/>
    <w:rsid w:val="00B725A5"/>
    <w:rsid w:val="00B733CC"/>
    <w:rsid w:val="00BA17DF"/>
    <w:rsid w:val="00BB4A68"/>
    <w:rsid w:val="00BE6994"/>
    <w:rsid w:val="00BE6D16"/>
    <w:rsid w:val="00BF098B"/>
    <w:rsid w:val="00BF4A4B"/>
    <w:rsid w:val="00BF5842"/>
    <w:rsid w:val="00C2755E"/>
    <w:rsid w:val="00C6755E"/>
    <w:rsid w:val="00C753E6"/>
    <w:rsid w:val="00C85294"/>
    <w:rsid w:val="00C85AFB"/>
    <w:rsid w:val="00C85F40"/>
    <w:rsid w:val="00C90118"/>
    <w:rsid w:val="00CA7054"/>
    <w:rsid w:val="00CC7431"/>
    <w:rsid w:val="00CE75F9"/>
    <w:rsid w:val="00CF7C9D"/>
    <w:rsid w:val="00D2037E"/>
    <w:rsid w:val="00D507EE"/>
    <w:rsid w:val="00D6629F"/>
    <w:rsid w:val="00D66785"/>
    <w:rsid w:val="00D670CF"/>
    <w:rsid w:val="00D67936"/>
    <w:rsid w:val="00D737FA"/>
    <w:rsid w:val="00D8233E"/>
    <w:rsid w:val="00DA5AD2"/>
    <w:rsid w:val="00DB023F"/>
    <w:rsid w:val="00DC000F"/>
    <w:rsid w:val="00DC34F4"/>
    <w:rsid w:val="00DC7EC6"/>
    <w:rsid w:val="00DD0164"/>
    <w:rsid w:val="00DE34C8"/>
    <w:rsid w:val="00DF45AB"/>
    <w:rsid w:val="00DF72CB"/>
    <w:rsid w:val="00E034EE"/>
    <w:rsid w:val="00E42E94"/>
    <w:rsid w:val="00E57EC7"/>
    <w:rsid w:val="00E60E46"/>
    <w:rsid w:val="00E65D6D"/>
    <w:rsid w:val="00E717EC"/>
    <w:rsid w:val="00E73DA8"/>
    <w:rsid w:val="00E83011"/>
    <w:rsid w:val="00EA330C"/>
    <w:rsid w:val="00EA7B6A"/>
    <w:rsid w:val="00EB06F8"/>
    <w:rsid w:val="00EB247B"/>
    <w:rsid w:val="00EC121C"/>
    <w:rsid w:val="00EE6DDC"/>
    <w:rsid w:val="00EF02D7"/>
    <w:rsid w:val="00EF75A2"/>
    <w:rsid w:val="00F0303C"/>
    <w:rsid w:val="00F07321"/>
    <w:rsid w:val="00F122BF"/>
    <w:rsid w:val="00F323FE"/>
    <w:rsid w:val="00F64863"/>
    <w:rsid w:val="00F93B27"/>
    <w:rsid w:val="00F93F2E"/>
    <w:rsid w:val="00FB3495"/>
    <w:rsid w:val="00FC5456"/>
    <w:rsid w:val="00FD28F1"/>
    <w:rsid w:val="00FD44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3D84"/>
  <w15:chartTrackingRefBased/>
  <w15:docId w15:val="{887B5ADE-2015-49F3-B3FA-71A16510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8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4BB"/>
    <w:pPr>
      <w:keepNext/>
      <w:keepLines/>
      <w:spacing w:before="40" w:after="0" w:line="240" w:lineRule="auto"/>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unhideWhenUsed/>
    <w:qFormat/>
    <w:rsid w:val="00FD44BB"/>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8AF"/>
    <w:pPr>
      <w:spacing w:before="240" w:after="240" w:line="240" w:lineRule="auto"/>
    </w:pPr>
    <w:rPr>
      <w:rFonts w:ascii="Times New Roman" w:eastAsia="Times New Roman" w:hAnsi="Times New Roman" w:cs="Times New Roman"/>
      <w:kern w:val="0"/>
      <w:sz w:val="24"/>
      <w:szCs w:val="24"/>
      <w:lang w:eastAsia="en-ZA"/>
      <w14:ligatures w14:val="none"/>
    </w:rPr>
  </w:style>
  <w:style w:type="character" w:customStyle="1" w:styleId="caps">
    <w:name w:val="caps"/>
    <w:basedOn w:val="DefaultParagraphFont"/>
    <w:rsid w:val="003378AF"/>
  </w:style>
  <w:style w:type="character" w:customStyle="1" w:styleId="Heading2Char">
    <w:name w:val="Heading 2 Char"/>
    <w:basedOn w:val="DefaultParagraphFont"/>
    <w:link w:val="Heading2"/>
    <w:uiPriority w:val="9"/>
    <w:rsid w:val="00FD44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FD44BB"/>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FD44BB"/>
    <w:rPr>
      <w:strike w:val="0"/>
      <w:dstrike w:val="0"/>
      <w:color w:val="000000"/>
      <w:u w:val="none"/>
      <w:effect w:val="none"/>
    </w:rPr>
  </w:style>
  <w:style w:type="character" w:customStyle="1" w:styleId="hgkelc">
    <w:name w:val="hgkelc"/>
    <w:basedOn w:val="DefaultParagraphFont"/>
    <w:rsid w:val="00FD44BB"/>
  </w:style>
  <w:style w:type="character" w:customStyle="1" w:styleId="kx21rb">
    <w:name w:val="kx21rb"/>
    <w:basedOn w:val="DefaultParagraphFont"/>
    <w:rsid w:val="00FD44BB"/>
  </w:style>
  <w:style w:type="paragraph" w:customStyle="1" w:styleId="ssrcss-1q0x1qg-paragraph">
    <w:name w:val="ssrcss-1q0x1qg-paragraph"/>
    <w:basedOn w:val="Normal"/>
    <w:rsid w:val="00FD44B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muxgbd">
    <w:name w:val="muxgbd"/>
    <w:basedOn w:val="DefaultParagraphFont"/>
    <w:rsid w:val="001D3C4F"/>
  </w:style>
  <w:style w:type="character" w:styleId="Emphasis">
    <w:name w:val="Emphasis"/>
    <w:basedOn w:val="DefaultParagraphFont"/>
    <w:uiPriority w:val="20"/>
    <w:qFormat/>
    <w:rsid w:val="001D3C4F"/>
    <w:rPr>
      <w:i/>
      <w:iCs/>
    </w:rPr>
  </w:style>
  <w:style w:type="character" w:customStyle="1" w:styleId="Heading1Char">
    <w:name w:val="Heading 1 Char"/>
    <w:basedOn w:val="DefaultParagraphFont"/>
    <w:link w:val="Heading1"/>
    <w:uiPriority w:val="9"/>
    <w:rsid w:val="007B28F3"/>
    <w:rPr>
      <w:rFonts w:asciiTheme="majorHAnsi" w:eastAsiaTheme="majorEastAsia" w:hAnsiTheme="majorHAnsi" w:cstheme="majorBidi"/>
      <w:color w:val="2F5496" w:themeColor="accent1" w:themeShade="BF"/>
      <w:sz w:val="32"/>
      <w:szCs w:val="32"/>
    </w:rPr>
  </w:style>
  <w:style w:type="character" w:customStyle="1" w:styleId="component-bylines-0-2-40">
    <w:name w:val="component-bylines-0-2-40"/>
    <w:basedOn w:val="DefaultParagraphFont"/>
    <w:rsid w:val="007B28F3"/>
  </w:style>
  <w:style w:type="character" w:customStyle="1" w:styleId="timestamp">
    <w:name w:val="timestamp"/>
    <w:basedOn w:val="DefaultParagraphFont"/>
    <w:rsid w:val="007B28F3"/>
  </w:style>
  <w:style w:type="paragraph" w:customStyle="1" w:styleId="component-root-0-2-70">
    <w:name w:val="component-root-0-2-70"/>
    <w:basedOn w:val="Normal"/>
    <w:rsid w:val="007B28F3"/>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ListParagraph">
    <w:name w:val="List Paragraph"/>
    <w:basedOn w:val="Normal"/>
    <w:uiPriority w:val="34"/>
    <w:qFormat/>
    <w:rsid w:val="0027762D"/>
    <w:pPr>
      <w:ind w:left="720"/>
      <w:contextualSpacing/>
    </w:pPr>
  </w:style>
  <w:style w:type="character" w:customStyle="1" w:styleId="authors">
    <w:name w:val="authors"/>
    <w:basedOn w:val="DefaultParagraphFont"/>
    <w:rsid w:val="00254412"/>
  </w:style>
  <w:style w:type="character" w:customStyle="1" w:styleId="reviewer-info">
    <w:name w:val="reviewer-info"/>
    <w:basedOn w:val="DefaultParagraphFont"/>
    <w:rsid w:val="00254412"/>
  </w:style>
  <w:style w:type="character" w:customStyle="1" w:styleId="revdate">
    <w:name w:val="revdate"/>
    <w:basedOn w:val="DefaultParagraphFont"/>
    <w:rsid w:val="00254412"/>
  </w:style>
  <w:style w:type="paragraph" w:customStyle="1" w:styleId="active">
    <w:name w:val="active"/>
    <w:basedOn w:val="Normal"/>
    <w:rsid w:val="00850F72"/>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vuuxrf">
    <w:name w:val="vuuxrf"/>
    <w:basedOn w:val="DefaultParagraphFont"/>
    <w:rsid w:val="0025674D"/>
  </w:style>
  <w:style w:type="character" w:styleId="HTMLCite">
    <w:name w:val="HTML Cite"/>
    <w:basedOn w:val="DefaultParagraphFont"/>
    <w:uiPriority w:val="99"/>
    <w:semiHidden/>
    <w:unhideWhenUsed/>
    <w:rsid w:val="0025674D"/>
    <w:rPr>
      <w:i/>
      <w:iCs/>
    </w:rPr>
  </w:style>
  <w:style w:type="character" w:customStyle="1" w:styleId="dyjrff">
    <w:name w:val="dyjrff"/>
    <w:basedOn w:val="DefaultParagraphFont"/>
    <w:rsid w:val="0025674D"/>
  </w:style>
  <w:style w:type="character" w:styleId="UnresolvedMention">
    <w:name w:val="Unresolved Mention"/>
    <w:basedOn w:val="DefaultParagraphFont"/>
    <w:uiPriority w:val="99"/>
    <w:semiHidden/>
    <w:unhideWhenUsed/>
    <w:rsid w:val="0074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513">
      <w:bodyDiv w:val="1"/>
      <w:marLeft w:val="0"/>
      <w:marRight w:val="0"/>
      <w:marTop w:val="0"/>
      <w:marBottom w:val="0"/>
      <w:divBdr>
        <w:top w:val="none" w:sz="0" w:space="0" w:color="auto"/>
        <w:left w:val="none" w:sz="0" w:space="0" w:color="auto"/>
        <w:bottom w:val="none" w:sz="0" w:space="0" w:color="auto"/>
        <w:right w:val="none" w:sz="0" w:space="0" w:color="auto"/>
      </w:divBdr>
      <w:divsChild>
        <w:div w:id="2108965289">
          <w:marLeft w:val="0"/>
          <w:marRight w:val="0"/>
          <w:marTop w:val="0"/>
          <w:marBottom w:val="0"/>
          <w:divBdr>
            <w:top w:val="none" w:sz="0" w:space="0" w:color="auto"/>
            <w:left w:val="none" w:sz="0" w:space="0" w:color="auto"/>
            <w:bottom w:val="none" w:sz="0" w:space="0" w:color="auto"/>
            <w:right w:val="none" w:sz="0" w:space="0" w:color="auto"/>
          </w:divBdr>
          <w:divsChild>
            <w:div w:id="2029527912">
              <w:marLeft w:val="0"/>
              <w:marRight w:val="0"/>
              <w:marTop w:val="0"/>
              <w:marBottom w:val="30"/>
              <w:divBdr>
                <w:top w:val="none" w:sz="0" w:space="0" w:color="auto"/>
                <w:left w:val="none" w:sz="0" w:space="0" w:color="auto"/>
                <w:bottom w:val="none" w:sz="0" w:space="0" w:color="auto"/>
                <w:right w:val="none" w:sz="0" w:space="0" w:color="auto"/>
              </w:divBdr>
            </w:div>
            <w:div w:id="880747042">
              <w:marLeft w:val="0"/>
              <w:marRight w:val="0"/>
              <w:marTop w:val="0"/>
              <w:marBottom w:val="0"/>
              <w:divBdr>
                <w:top w:val="none" w:sz="0" w:space="0" w:color="auto"/>
                <w:left w:val="none" w:sz="0" w:space="0" w:color="auto"/>
                <w:bottom w:val="none" w:sz="0" w:space="0" w:color="auto"/>
                <w:right w:val="none" w:sz="0" w:space="0" w:color="auto"/>
              </w:divBdr>
              <w:divsChild>
                <w:div w:id="17384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5075">
      <w:bodyDiv w:val="1"/>
      <w:marLeft w:val="0"/>
      <w:marRight w:val="0"/>
      <w:marTop w:val="0"/>
      <w:marBottom w:val="0"/>
      <w:divBdr>
        <w:top w:val="none" w:sz="0" w:space="0" w:color="auto"/>
        <w:left w:val="none" w:sz="0" w:space="0" w:color="auto"/>
        <w:bottom w:val="none" w:sz="0" w:space="0" w:color="auto"/>
        <w:right w:val="none" w:sz="0" w:space="0" w:color="auto"/>
      </w:divBdr>
      <w:divsChild>
        <w:div w:id="1459841157">
          <w:marLeft w:val="0"/>
          <w:marRight w:val="0"/>
          <w:marTop w:val="0"/>
          <w:marBottom w:val="0"/>
          <w:divBdr>
            <w:top w:val="none" w:sz="0" w:space="0" w:color="auto"/>
            <w:left w:val="none" w:sz="0" w:space="0" w:color="auto"/>
            <w:bottom w:val="none" w:sz="0" w:space="0" w:color="auto"/>
            <w:right w:val="none" w:sz="0" w:space="0" w:color="auto"/>
          </w:divBdr>
          <w:divsChild>
            <w:div w:id="1785886777">
              <w:marLeft w:val="0"/>
              <w:marRight w:val="0"/>
              <w:marTop w:val="0"/>
              <w:marBottom w:val="450"/>
              <w:divBdr>
                <w:top w:val="none" w:sz="0" w:space="0" w:color="auto"/>
                <w:left w:val="none" w:sz="0" w:space="0" w:color="auto"/>
                <w:bottom w:val="none" w:sz="0" w:space="0" w:color="auto"/>
                <w:right w:val="none" w:sz="0" w:space="0" w:color="auto"/>
              </w:divBdr>
              <w:divsChild>
                <w:div w:id="289628319">
                  <w:marLeft w:val="0"/>
                  <w:marRight w:val="0"/>
                  <w:marTop w:val="0"/>
                  <w:marBottom w:val="0"/>
                  <w:divBdr>
                    <w:top w:val="none" w:sz="0" w:space="0" w:color="auto"/>
                    <w:left w:val="none" w:sz="0" w:space="0" w:color="auto"/>
                    <w:bottom w:val="none" w:sz="0" w:space="0" w:color="auto"/>
                    <w:right w:val="none" w:sz="0" w:space="0" w:color="auto"/>
                  </w:divBdr>
                  <w:divsChild>
                    <w:div w:id="2078048105">
                      <w:marLeft w:val="0"/>
                      <w:marRight w:val="0"/>
                      <w:marTop w:val="0"/>
                      <w:marBottom w:val="0"/>
                      <w:divBdr>
                        <w:top w:val="none" w:sz="0" w:space="0" w:color="auto"/>
                        <w:left w:val="none" w:sz="0" w:space="0" w:color="auto"/>
                        <w:bottom w:val="none" w:sz="0" w:space="0" w:color="auto"/>
                        <w:right w:val="none" w:sz="0" w:space="0" w:color="auto"/>
                      </w:divBdr>
                      <w:divsChild>
                        <w:div w:id="14916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038059">
      <w:bodyDiv w:val="1"/>
      <w:marLeft w:val="0"/>
      <w:marRight w:val="0"/>
      <w:marTop w:val="0"/>
      <w:marBottom w:val="0"/>
      <w:divBdr>
        <w:top w:val="none" w:sz="0" w:space="0" w:color="auto"/>
        <w:left w:val="none" w:sz="0" w:space="0" w:color="auto"/>
        <w:bottom w:val="none" w:sz="0" w:space="0" w:color="auto"/>
        <w:right w:val="none" w:sz="0" w:space="0" w:color="auto"/>
      </w:divBdr>
      <w:divsChild>
        <w:div w:id="1743596301">
          <w:marLeft w:val="0"/>
          <w:marRight w:val="0"/>
          <w:marTop w:val="0"/>
          <w:marBottom w:val="0"/>
          <w:divBdr>
            <w:top w:val="none" w:sz="0" w:space="0" w:color="auto"/>
            <w:left w:val="none" w:sz="0" w:space="0" w:color="auto"/>
            <w:bottom w:val="none" w:sz="0" w:space="0" w:color="auto"/>
            <w:right w:val="none" w:sz="0" w:space="0" w:color="auto"/>
          </w:divBdr>
        </w:div>
        <w:div w:id="1741751401">
          <w:marLeft w:val="0"/>
          <w:marRight w:val="0"/>
          <w:marTop w:val="0"/>
          <w:marBottom w:val="0"/>
          <w:divBdr>
            <w:top w:val="none" w:sz="0" w:space="0" w:color="auto"/>
            <w:left w:val="none" w:sz="0" w:space="0" w:color="auto"/>
            <w:bottom w:val="none" w:sz="0" w:space="0" w:color="auto"/>
            <w:right w:val="none" w:sz="0" w:space="0" w:color="auto"/>
          </w:divBdr>
          <w:divsChild>
            <w:div w:id="657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6899">
      <w:bodyDiv w:val="1"/>
      <w:marLeft w:val="0"/>
      <w:marRight w:val="0"/>
      <w:marTop w:val="0"/>
      <w:marBottom w:val="0"/>
      <w:divBdr>
        <w:top w:val="none" w:sz="0" w:space="0" w:color="auto"/>
        <w:left w:val="none" w:sz="0" w:space="0" w:color="auto"/>
        <w:bottom w:val="none" w:sz="0" w:space="0" w:color="auto"/>
        <w:right w:val="none" w:sz="0" w:space="0" w:color="auto"/>
      </w:divBdr>
      <w:divsChild>
        <w:div w:id="784468400">
          <w:marLeft w:val="0"/>
          <w:marRight w:val="0"/>
          <w:marTop w:val="0"/>
          <w:marBottom w:val="0"/>
          <w:divBdr>
            <w:top w:val="none" w:sz="0" w:space="0" w:color="auto"/>
            <w:left w:val="none" w:sz="0" w:space="0" w:color="auto"/>
            <w:bottom w:val="none" w:sz="0" w:space="0" w:color="auto"/>
            <w:right w:val="none" w:sz="0" w:space="0" w:color="auto"/>
          </w:divBdr>
          <w:divsChild>
            <w:div w:id="2066029424">
              <w:marLeft w:val="0"/>
              <w:marRight w:val="0"/>
              <w:marTop w:val="0"/>
              <w:marBottom w:val="0"/>
              <w:divBdr>
                <w:top w:val="none" w:sz="0" w:space="0" w:color="auto"/>
                <w:left w:val="none" w:sz="0" w:space="0" w:color="auto"/>
                <w:bottom w:val="none" w:sz="0" w:space="0" w:color="auto"/>
                <w:right w:val="none" w:sz="0" w:space="0" w:color="auto"/>
              </w:divBdr>
            </w:div>
          </w:divsChild>
        </w:div>
        <w:div w:id="1331442738">
          <w:marLeft w:val="0"/>
          <w:marRight w:val="0"/>
          <w:marTop w:val="0"/>
          <w:marBottom w:val="0"/>
          <w:divBdr>
            <w:top w:val="none" w:sz="0" w:space="0" w:color="auto"/>
            <w:left w:val="none" w:sz="0" w:space="0" w:color="auto"/>
            <w:bottom w:val="none" w:sz="0" w:space="0" w:color="auto"/>
            <w:right w:val="none" w:sz="0" w:space="0" w:color="auto"/>
          </w:divBdr>
          <w:divsChild>
            <w:div w:id="19596682">
              <w:marLeft w:val="0"/>
              <w:marRight w:val="0"/>
              <w:marTop w:val="0"/>
              <w:marBottom w:val="0"/>
              <w:divBdr>
                <w:top w:val="none" w:sz="0" w:space="0" w:color="auto"/>
                <w:left w:val="none" w:sz="0" w:space="0" w:color="auto"/>
                <w:bottom w:val="none" w:sz="0" w:space="0" w:color="auto"/>
                <w:right w:val="none" w:sz="0" w:space="0" w:color="auto"/>
              </w:divBdr>
            </w:div>
            <w:div w:id="610091505">
              <w:marLeft w:val="0"/>
              <w:marRight w:val="0"/>
              <w:marTop w:val="0"/>
              <w:marBottom w:val="0"/>
              <w:divBdr>
                <w:top w:val="none" w:sz="0" w:space="0" w:color="auto"/>
                <w:left w:val="none" w:sz="0" w:space="0" w:color="auto"/>
                <w:bottom w:val="none" w:sz="0" w:space="0" w:color="auto"/>
                <w:right w:val="none" w:sz="0" w:space="0" w:color="auto"/>
              </w:divBdr>
              <w:divsChild>
                <w:div w:id="2102681358">
                  <w:marLeft w:val="0"/>
                  <w:marRight w:val="0"/>
                  <w:marTop w:val="0"/>
                  <w:marBottom w:val="0"/>
                  <w:divBdr>
                    <w:top w:val="none" w:sz="0" w:space="0" w:color="auto"/>
                    <w:left w:val="none" w:sz="0" w:space="0" w:color="auto"/>
                    <w:bottom w:val="none" w:sz="0" w:space="0" w:color="auto"/>
                    <w:right w:val="none" w:sz="0" w:space="0" w:color="auto"/>
                  </w:divBdr>
                </w:div>
                <w:div w:id="1548375544">
                  <w:marLeft w:val="0"/>
                  <w:marRight w:val="0"/>
                  <w:marTop w:val="0"/>
                  <w:marBottom w:val="0"/>
                  <w:divBdr>
                    <w:top w:val="none" w:sz="0" w:space="0" w:color="auto"/>
                    <w:left w:val="none" w:sz="0" w:space="0" w:color="auto"/>
                    <w:bottom w:val="none" w:sz="0" w:space="0" w:color="auto"/>
                    <w:right w:val="none" w:sz="0" w:space="0" w:color="auto"/>
                  </w:divBdr>
                  <w:divsChild>
                    <w:div w:id="7665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8525">
          <w:marLeft w:val="0"/>
          <w:marRight w:val="0"/>
          <w:marTop w:val="0"/>
          <w:marBottom w:val="0"/>
          <w:divBdr>
            <w:top w:val="none" w:sz="0" w:space="0" w:color="auto"/>
            <w:left w:val="none" w:sz="0" w:space="0" w:color="auto"/>
            <w:bottom w:val="none" w:sz="0" w:space="0" w:color="auto"/>
            <w:right w:val="none" w:sz="0" w:space="0" w:color="auto"/>
          </w:divBdr>
          <w:divsChild>
            <w:div w:id="2075662540">
              <w:marLeft w:val="0"/>
              <w:marRight w:val="0"/>
              <w:marTop w:val="0"/>
              <w:marBottom w:val="0"/>
              <w:divBdr>
                <w:top w:val="none" w:sz="0" w:space="0" w:color="auto"/>
                <w:left w:val="none" w:sz="0" w:space="0" w:color="auto"/>
                <w:bottom w:val="none" w:sz="0" w:space="0" w:color="auto"/>
                <w:right w:val="none" w:sz="0" w:space="0" w:color="auto"/>
              </w:divBdr>
            </w:div>
            <w:div w:id="1460761429">
              <w:marLeft w:val="0"/>
              <w:marRight w:val="0"/>
              <w:marTop w:val="525"/>
              <w:marBottom w:val="525"/>
              <w:divBdr>
                <w:top w:val="none" w:sz="0" w:space="0" w:color="auto"/>
                <w:left w:val="none" w:sz="0" w:space="0" w:color="auto"/>
                <w:bottom w:val="none" w:sz="0" w:space="0" w:color="auto"/>
                <w:right w:val="none" w:sz="0" w:space="0" w:color="auto"/>
              </w:divBdr>
              <w:divsChild>
                <w:div w:id="709379936">
                  <w:marLeft w:val="0"/>
                  <w:marRight w:val="0"/>
                  <w:marTop w:val="0"/>
                  <w:marBottom w:val="0"/>
                  <w:divBdr>
                    <w:top w:val="single" w:sz="24" w:space="0" w:color="787878"/>
                    <w:left w:val="none" w:sz="0" w:space="0" w:color="auto"/>
                    <w:bottom w:val="none" w:sz="0" w:space="0" w:color="auto"/>
                    <w:right w:val="none" w:sz="0" w:space="0" w:color="auto"/>
                  </w:divBdr>
                  <w:divsChild>
                    <w:div w:id="818883631">
                      <w:marLeft w:val="0"/>
                      <w:marRight w:val="0"/>
                      <w:marTop w:val="0"/>
                      <w:marBottom w:val="0"/>
                      <w:divBdr>
                        <w:top w:val="none" w:sz="0" w:space="0" w:color="auto"/>
                        <w:left w:val="none" w:sz="0" w:space="0" w:color="auto"/>
                        <w:bottom w:val="none" w:sz="0" w:space="0" w:color="auto"/>
                        <w:right w:val="none" w:sz="0" w:space="0" w:color="auto"/>
                      </w:divBdr>
                    </w:div>
                    <w:div w:id="241254375">
                      <w:marLeft w:val="0"/>
                      <w:marRight w:val="0"/>
                      <w:marTop w:val="0"/>
                      <w:marBottom w:val="0"/>
                      <w:divBdr>
                        <w:top w:val="none" w:sz="0" w:space="0" w:color="auto"/>
                        <w:left w:val="none" w:sz="0" w:space="0" w:color="auto"/>
                        <w:bottom w:val="none" w:sz="0" w:space="0" w:color="auto"/>
                        <w:right w:val="none" w:sz="0" w:space="0" w:color="auto"/>
                      </w:divBdr>
                      <w:divsChild>
                        <w:div w:id="1296252234">
                          <w:marLeft w:val="0"/>
                          <w:marRight w:val="0"/>
                          <w:marTop w:val="0"/>
                          <w:marBottom w:val="0"/>
                          <w:divBdr>
                            <w:top w:val="none" w:sz="0" w:space="0" w:color="auto"/>
                            <w:left w:val="none" w:sz="0" w:space="0" w:color="auto"/>
                            <w:bottom w:val="none" w:sz="0" w:space="0" w:color="auto"/>
                            <w:right w:val="none" w:sz="0" w:space="0" w:color="auto"/>
                          </w:divBdr>
                          <w:divsChild>
                            <w:div w:id="794522134">
                              <w:marLeft w:val="0"/>
                              <w:marRight w:val="0"/>
                              <w:marTop w:val="0"/>
                              <w:marBottom w:val="0"/>
                              <w:divBdr>
                                <w:top w:val="none" w:sz="0" w:space="0" w:color="auto"/>
                                <w:left w:val="none" w:sz="0" w:space="0" w:color="auto"/>
                                <w:bottom w:val="none" w:sz="0" w:space="0" w:color="auto"/>
                                <w:right w:val="none" w:sz="0" w:space="0" w:color="auto"/>
                              </w:divBdr>
                            </w:div>
                          </w:divsChild>
                        </w:div>
                        <w:div w:id="1926844027">
                          <w:marLeft w:val="0"/>
                          <w:marRight w:val="0"/>
                          <w:marTop w:val="0"/>
                          <w:marBottom w:val="0"/>
                          <w:divBdr>
                            <w:top w:val="none" w:sz="0" w:space="0" w:color="auto"/>
                            <w:left w:val="none" w:sz="0" w:space="0" w:color="auto"/>
                            <w:bottom w:val="none" w:sz="0" w:space="0" w:color="auto"/>
                            <w:right w:val="none" w:sz="0" w:space="0" w:color="auto"/>
                          </w:divBdr>
                          <w:divsChild>
                            <w:div w:id="1923368027">
                              <w:marLeft w:val="0"/>
                              <w:marRight w:val="0"/>
                              <w:marTop w:val="0"/>
                              <w:marBottom w:val="0"/>
                              <w:divBdr>
                                <w:top w:val="none" w:sz="0" w:space="0" w:color="auto"/>
                                <w:left w:val="none" w:sz="0" w:space="0" w:color="auto"/>
                                <w:bottom w:val="none" w:sz="0" w:space="0" w:color="auto"/>
                                <w:right w:val="none" w:sz="0" w:space="0" w:color="auto"/>
                              </w:divBdr>
                            </w:div>
                          </w:divsChild>
                        </w:div>
                        <w:div w:id="965357321">
                          <w:marLeft w:val="0"/>
                          <w:marRight w:val="0"/>
                          <w:marTop w:val="0"/>
                          <w:marBottom w:val="0"/>
                          <w:divBdr>
                            <w:top w:val="none" w:sz="0" w:space="0" w:color="auto"/>
                            <w:left w:val="none" w:sz="0" w:space="0" w:color="auto"/>
                            <w:bottom w:val="none" w:sz="0" w:space="0" w:color="auto"/>
                            <w:right w:val="none" w:sz="0" w:space="0" w:color="auto"/>
                          </w:divBdr>
                          <w:divsChild>
                            <w:div w:id="1257517041">
                              <w:marLeft w:val="0"/>
                              <w:marRight w:val="0"/>
                              <w:marTop w:val="0"/>
                              <w:marBottom w:val="0"/>
                              <w:divBdr>
                                <w:top w:val="none" w:sz="0" w:space="0" w:color="auto"/>
                                <w:left w:val="none" w:sz="0" w:space="0" w:color="auto"/>
                                <w:bottom w:val="none" w:sz="0" w:space="0" w:color="auto"/>
                                <w:right w:val="none" w:sz="0" w:space="0" w:color="auto"/>
                              </w:divBdr>
                            </w:div>
                          </w:divsChild>
                        </w:div>
                        <w:div w:id="756829493">
                          <w:marLeft w:val="0"/>
                          <w:marRight w:val="0"/>
                          <w:marTop w:val="0"/>
                          <w:marBottom w:val="0"/>
                          <w:divBdr>
                            <w:top w:val="none" w:sz="0" w:space="0" w:color="auto"/>
                            <w:left w:val="none" w:sz="0" w:space="0" w:color="auto"/>
                            <w:bottom w:val="none" w:sz="0" w:space="0" w:color="auto"/>
                            <w:right w:val="none" w:sz="0" w:space="0" w:color="auto"/>
                          </w:divBdr>
                          <w:divsChild>
                            <w:div w:id="1321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273525">
              <w:marLeft w:val="0"/>
              <w:marRight w:val="0"/>
              <w:marTop w:val="0"/>
              <w:marBottom w:val="0"/>
              <w:divBdr>
                <w:top w:val="none" w:sz="0" w:space="0" w:color="auto"/>
                <w:left w:val="none" w:sz="0" w:space="0" w:color="auto"/>
                <w:bottom w:val="none" w:sz="0" w:space="0" w:color="auto"/>
                <w:right w:val="none" w:sz="0" w:space="0" w:color="auto"/>
              </w:divBdr>
            </w:div>
            <w:div w:id="782991193">
              <w:marLeft w:val="0"/>
              <w:marRight w:val="0"/>
              <w:marTop w:val="0"/>
              <w:marBottom w:val="0"/>
              <w:divBdr>
                <w:top w:val="none" w:sz="0" w:space="0" w:color="auto"/>
                <w:left w:val="none" w:sz="0" w:space="0" w:color="auto"/>
                <w:bottom w:val="none" w:sz="0" w:space="0" w:color="auto"/>
                <w:right w:val="none" w:sz="0" w:space="0" w:color="auto"/>
              </w:divBdr>
            </w:div>
            <w:div w:id="885987349">
              <w:marLeft w:val="0"/>
              <w:marRight w:val="0"/>
              <w:marTop w:val="0"/>
              <w:marBottom w:val="0"/>
              <w:divBdr>
                <w:top w:val="none" w:sz="0" w:space="0" w:color="auto"/>
                <w:left w:val="none" w:sz="0" w:space="0" w:color="auto"/>
                <w:bottom w:val="none" w:sz="0" w:space="0" w:color="auto"/>
                <w:right w:val="none" w:sz="0" w:space="0" w:color="auto"/>
              </w:divBdr>
            </w:div>
            <w:div w:id="19339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29663">
      <w:bodyDiv w:val="1"/>
      <w:marLeft w:val="0"/>
      <w:marRight w:val="0"/>
      <w:marTop w:val="0"/>
      <w:marBottom w:val="0"/>
      <w:divBdr>
        <w:top w:val="none" w:sz="0" w:space="0" w:color="auto"/>
        <w:left w:val="none" w:sz="0" w:space="0" w:color="auto"/>
        <w:bottom w:val="none" w:sz="0" w:space="0" w:color="auto"/>
        <w:right w:val="none" w:sz="0" w:space="0" w:color="auto"/>
      </w:divBdr>
      <w:divsChild>
        <w:div w:id="1749226089">
          <w:marLeft w:val="0"/>
          <w:marRight w:val="0"/>
          <w:marTop w:val="0"/>
          <w:marBottom w:val="0"/>
          <w:divBdr>
            <w:top w:val="none" w:sz="0" w:space="0" w:color="auto"/>
            <w:left w:val="none" w:sz="0" w:space="0" w:color="auto"/>
            <w:bottom w:val="none" w:sz="0" w:space="0" w:color="auto"/>
            <w:right w:val="none" w:sz="0" w:space="0" w:color="auto"/>
          </w:divBdr>
        </w:div>
        <w:div w:id="1578199871">
          <w:marLeft w:val="0"/>
          <w:marRight w:val="0"/>
          <w:marTop w:val="0"/>
          <w:marBottom w:val="0"/>
          <w:divBdr>
            <w:top w:val="none" w:sz="0" w:space="0" w:color="auto"/>
            <w:left w:val="none" w:sz="0" w:space="0" w:color="auto"/>
            <w:bottom w:val="none" w:sz="0" w:space="0" w:color="auto"/>
            <w:right w:val="none" w:sz="0" w:space="0" w:color="auto"/>
          </w:divBdr>
          <w:divsChild>
            <w:div w:id="1353531913">
              <w:marLeft w:val="0"/>
              <w:marRight w:val="0"/>
              <w:marTop w:val="0"/>
              <w:marBottom w:val="0"/>
              <w:divBdr>
                <w:top w:val="none" w:sz="0" w:space="0" w:color="auto"/>
                <w:left w:val="none" w:sz="0" w:space="0" w:color="auto"/>
                <w:bottom w:val="none" w:sz="0" w:space="0" w:color="auto"/>
                <w:right w:val="none" w:sz="0" w:space="0" w:color="auto"/>
              </w:divBdr>
            </w:div>
          </w:divsChild>
        </w:div>
        <w:div w:id="827785334">
          <w:marLeft w:val="0"/>
          <w:marRight w:val="0"/>
          <w:marTop w:val="0"/>
          <w:marBottom w:val="0"/>
          <w:divBdr>
            <w:top w:val="none" w:sz="0" w:space="0" w:color="auto"/>
            <w:left w:val="none" w:sz="0" w:space="0" w:color="auto"/>
            <w:bottom w:val="none" w:sz="0" w:space="0" w:color="auto"/>
            <w:right w:val="none" w:sz="0" w:space="0" w:color="auto"/>
          </w:divBdr>
          <w:divsChild>
            <w:div w:id="1208562446">
              <w:marLeft w:val="0"/>
              <w:marRight w:val="0"/>
              <w:marTop w:val="0"/>
              <w:marBottom w:val="0"/>
              <w:divBdr>
                <w:top w:val="none" w:sz="0" w:space="0" w:color="auto"/>
                <w:left w:val="none" w:sz="0" w:space="0" w:color="auto"/>
                <w:bottom w:val="none" w:sz="0" w:space="0" w:color="auto"/>
                <w:right w:val="none" w:sz="0" w:space="0" w:color="auto"/>
              </w:divBdr>
            </w:div>
          </w:divsChild>
        </w:div>
        <w:div w:id="59644632">
          <w:marLeft w:val="0"/>
          <w:marRight w:val="0"/>
          <w:marTop w:val="0"/>
          <w:marBottom w:val="0"/>
          <w:divBdr>
            <w:top w:val="none" w:sz="0" w:space="0" w:color="auto"/>
            <w:left w:val="none" w:sz="0" w:space="0" w:color="auto"/>
            <w:bottom w:val="none" w:sz="0" w:space="0" w:color="auto"/>
            <w:right w:val="none" w:sz="0" w:space="0" w:color="auto"/>
          </w:divBdr>
          <w:divsChild>
            <w:div w:id="9138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Yin%20Y%5BAuthor%5D" TargetMode="External"/><Relationship Id="rId3" Type="http://schemas.openxmlformats.org/officeDocument/2006/relationships/settings" Target="settings.xml"/><Relationship Id="rId7" Type="http://schemas.openxmlformats.org/officeDocument/2006/relationships/hyperlink" Target="http://www.webmd.com/pain-management/carpal-tunnel/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news.com/article/technology-business-china-media-b48e08c16d0c299a970fda6acd7bcc79" TargetMode="External"/><Relationship Id="rId11" Type="http://schemas.openxmlformats.org/officeDocument/2006/relationships/theme" Target="theme/theme1.xml"/><Relationship Id="rId5" Type="http://schemas.openxmlformats.org/officeDocument/2006/relationships/hyperlink" Target="https://apnews.com/article/lifestyle-technology-entertainment-business-china-69c2f1a0323707d4b3fb79eed06ae6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term=Qiu%20C%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2877</TotalTime>
  <Pages>5</Pages>
  <Words>2025</Words>
  <Characters>11544</Characters>
  <Application>Microsoft Office Word</Application>
  <DocSecurity>0</DocSecurity>
  <Lines>96</Lines>
  <Paragraphs>27</Paragraphs>
  <ScaleCrop>false</ScaleCrop>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Ferreira</dc:creator>
  <cp:keywords/>
  <dc:description/>
  <cp:lastModifiedBy>Jannie Ferreira</cp:lastModifiedBy>
  <cp:revision>231</cp:revision>
  <dcterms:created xsi:type="dcterms:W3CDTF">2023-03-26T17:58:00Z</dcterms:created>
  <dcterms:modified xsi:type="dcterms:W3CDTF">2023-03-29T07:25:00Z</dcterms:modified>
</cp:coreProperties>
</file>